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0D5C0F" w:rsidRDefault="003F4C2F" w:rsidP="003F12C8">
      <w:pPr>
        <w:pStyle w:val="a5"/>
        <w:tabs>
          <w:tab w:val="clear" w:pos="-720"/>
        </w:tabs>
        <w:rPr>
          <w:sz w:val="24"/>
          <w:szCs w:val="24"/>
        </w:rPr>
      </w:pPr>
      <w:r>
        <w:rPr>
          <w:noProof/>
          <w:sz w:val="24"/>
          <w:szCs w:val="24"/>
        </w:rPr>
        <w:pict>
          <v:rect id="Прямоугольник 1" o:spid="_x0000_s1026" style="position:absolute;margin-left:0;margin-top:17.75pt;width:477.3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F25B8F" w:rsidRPr="009C3A33" w:rsidRDefault="00F25B8F" w:rsidP="00007D50">
                  <w:pPr>
                    <w:jc w:val="center"/>
                    <w:rPr>
                      <w:rFonts w:ascii="Times New Roman" w:hAnsi="Times New Roman" w:cs="Times New Roman"/>
                      <w:caps/>
                      <w:sz w:val="28"/>
                    </w:rPr>
                  </w:pPr>
                </w:p>
                <w:p w:rsidR="00F25B8F" w:rsidRPr="009C3A33" w:rsidRDefault="00F25B8F" w:rsidP="00007D50">
                  <w:pPr>
                    <w:jc w:val="center"/>
                    <w:rPr>
                      <w:rFonts w:ascii="Times New Roman" w:hAnsi="Times New Roman" w:cs="Times New Roman"/>
                      <w:caps/>
                      <w:sz w:val="28"/>
                    </w:rPr>
                  </w:pPr>
                </w:p>
                <w:p w:rsidR="00F25B8F" w:rsidRDefault="00F25B8F"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F25B8F" w:rsidRPr="009C3A33" w:rsidRDefault="00F25B8F" w:rsidP="00007D50">
                  <w:pPr>
                    <w:jc w:val="center"/>
                    <w:rPr>
                      <w:rFonts w:ascii="Times New Roman" w:hAnsi="Times New Roman" w:cs="Times New Roman"/>
                      <w:caps/>
                      <w:sz w:val="28"/>
                    </w:rPr>
                  </w:pPr>
                </w:p>
                <w:p w:rsidR="00F25B8F" w:rsidRDefault="00F25B8F"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F25B8F" w:rsidRPr="00A549DF" w:rsidRDefault="00F25B8F"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F25B8F" w:rsidRPr="009C3A33" w:rsidRDefault="00F25B8F" w:rsidP="00007D50">
                  <w:pPr>
                    <w:jc w:val="center"/>
                    <w:rPr>
                      <w:rFonts w:ascii="Times New Roman" w:hAnsi="Times New Roman" w:cs="Times New Roman"/>
                      <w:caps/>
                      <w:sz w:val="28"/>
                    </w:rPr>
                  </w:pPr>
                </w:p>
                <w:p w:rsidR="00F25B8F" w:rsidRPr="009C3A33" w:rsidRDefault="00F25B8F" w:rsidP="00007D50">
                  <w:pPr>
                    <w:jc w:val="center"/>
                    <w:rPr>
                      <w:rFonts w:ascii="Times New Roman" w:hAnsi="Times New Roman" w:cs="Times New Roman"/>
                      <w:caps/>
                      <w:sz w:val="28"/>
                    </w:rPr>
                  </w:pPr>
                </w:p>
                <w:p w:rsidR="00F25B8F" w:rsidRPr="009C3A33" w:rsidRDefault="00F25B8F" w:rsidP="00007D50">
                  <w:pPr>
                    <w:jc w:val="center"/>
                    <w:rPr>
                      <w:rFonts w:ascii="Times New Roman" w:hAnsi="Times New Roman" w:cs="Times New Roman"/>
                      <w:caps/>
                      <w:sz w:val="28"/>
                    </w:rPr>
                  </w:pPr>
                </w:p>
                <w:p w:rsidR="00F25B8F" w:rsidRPr="009C3A33" w:rsidRDefault="00F25B8F" w:rsidP="00007D50">
                  <w:pPr>
                    <w:jc w:val="center"/>
                    <w:rPr>
                      <w:rFonts w:ascii="Times New Roman" w:hAnsi="Times New Roman" w:cs="Times New Roman"/>
                      <w:caps/>
                      <w:sz w:val="28"/>
                    </w:rPr>
                  </w:pPr>
                </w:p>
                <w:p w:rsidR="00F25B8F" w:rsidRPr="00A549DF" w:rsidRDefault="00F25B8F"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F25B8F" w:rsidRPr="009C3A33" w:rsidRDefault="00F25B8F" w:rsidP="00007D50">
                  <w:pPr>
                    <w:jc w:val="center"/>
                    <w:rPr>
                      <w:rFonts w:ascii="Times New Roman" w:hAnsi="Times New Roman" w:cs="Times New Roman"/>
                      <w:sz w:val="28"/>
                    </w:rPr>
                  </w:pPr>
                </w:p>
                <w:p w:rsidR="00F25B8F" w:rsidRPr="00FF6FAB" w:rsidRDefault="00F25B8F"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Чинор</w:t>
                  </w:r>
                </w:p>
                <w:p w:rsidR="00F25B8F" w:rsidRPr="00BB4025" w:rsidRDefault="00F25B8F"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F25B8F" w:rsidRPr="00FF6FAB" w:rsidRDefault="00F25B8F"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F25B8F" w:rsidRPr="00BB4025" w:rsidRDefault="00F25B8F"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F25B8F" w:rsidRPr="00BB4025" w:rsidRDefault="00F25B8F" w:rsidP="00007D50">
                  <w:pPr>
                    <w:jc w:val="center"/>
                    <w:rPr>
                      <w:rFonts w:ascii="Times New Roman" w:hAnsi="Times New Roman" w:cs="Times New Roman"/>
                      <w:sz w:val="28"/>
                      <w:lang w:val="tg-Cyrl-TJ"/>
                    </w:rPr>
                  </w:pPr>
                </w:p>
                <w:p w:rsidR="00F25B8F" w:rsidRPr="00BB4025" w:rsidRDefault="00F25B8F" w:rsidP="00007D50">
                  <w:pPr>
                    <w:jc w:val="center"/>
                    <w:rPr>
                      <w:rFonts w:ascii="Times New Roman" w:hAnsi="Times New Roman" w:cs="Times New Roman"/>
                      <w:sz w:val="28"/>
                      <w:lang w:val="tg-Cyrl-TJ"/>
                    </w:rPr>
                  </w:pPr>
                </w:p>
                <w:p w:rsidR="00F25B8F" w:rsidRPr="00BB4025" w:rsidRDefault="00F25B8F" w:rsidP="00007D50">
                  <w:pPr>
                    <w:jc w:val="center"/>
                    <w:rPr>
                      <w:rFonts w:ascii="Times New Roman" w:hAnsi="Times New Roman" w:cs="Times New Roman"/>
                      <w:sz w:val="28"/>
                      <w:lang w:val="tg-Cyrl-TJ"/>
                    </w:rPr>
                  </w:pPr>
                </w:p>
                <w:p w:rsidR="00F25B8F" w:rsidRPr="00BB4025" w:rsidRDefault="00F25B8F" w:rsidP="00007D50">
                  <w:pPr>
                    <w:jc w:val="center"/>
                    <w:rPr>
                      <w:rFonts w:ascii="Times New Roman" w:hAnsi="Times New Roman" w:cs="Times New Roman"/>
                      <w:sz w:val="28"/>
                      <w:lang w:val="tg-Cyrl-TJ"/>
                    </w:rPr>
                  </w:pPr>
                </w:p>
                <w:p w:rsidR="00F25B8F" w:rsidRPr="00BB4025" w:rsidRDefault="00F25B8F" w:rsidP="00007D50">
                  <w:pPr>
                    <w:rPr>
                      <w:rFonts w:ascii="Times New Roman" w:hAnsi="Times New Roman" w:cs="Times New Roman"/>
                      <w:sz w:val="28"/>
                      <w:lang w:val="tg-Cyrl-TJ"/>
                    </w:rPr>
                  </w:pPr>
                </w:p>
                <w:p w:rsidR="00F25B8F" w:rsidRPr="00BB4025" w:rsidRDefault="00F25B8F" w:rsidP="00007D50">
                  <w:pPr>
                    <w:jc w:val="center"/>
                    <w:rPr>
                      <w:rFonts w:ascii="Times New Roman" w:hAnsi="Times New Roman" w:cs="Times New Roman"/>
                      <w:sz w:val="28"/>
                      <w:lang w:val="tg-Cyrl-TJ"/>
                    </w:rPr>
                  </w:pPr>
                </w:p>
                <w:p w:rsidR="00F25B8F" w:rsidRPr="00BB4025" w:rsidRDefault="00F25B8F" w:rsidP="00007D50">
                  <w:pPr>
                    <w:jc w:val="center"/>
                    <w:rPr>
                      <w:rFonts w:ascii="Times New Roman" w:hAnsi="Times New Roman" w:cs="Times New Roman"/>
                      <w:sz w:val="28"/>
                      <w:lang w:val="tg-Cyrl-TJ"/>
                    </w:rPr>
                  </w:pPr>
                </w:p>
                <w:p w:rsidR="00F25B8F" w:rsidRPr="00BB4025" w:rsidRDefault="00F25B8F" w:rsidP="00007D50">
                  <w:pPr>
                    <w:rPr>
                      <w:rFonts w:ascii="Times New Roman" w:hAnsi="Times New Roman" w:cs="Times New Roman"/>
                      <w:sz w:val="28"/>
                      <w:lang w:val="tg-Cyrl-TJ"/>
                    </w:rPr>
                  </w:pPr>
                </w:p>
                <w:p w:rsidR="00F25B8F" w:rsidRPr="00BB4025" w:rsidRDefault="00F25B8F" w:rsidP="00007D50">
                  <w:pPr>
                    <w:rPr>
                      <w:rFonts w:ascii="Times New Roman" w:hAnsi="Times New Roman" w:cs="Times New Roman"/>
                      <w:sz w:val="28"/>
                      <w:lang w:val="tg-Cyrl-TJ"/>
                    </w:rPr>
                  </w:pPr>
                </w:p>
                <w:p w:rsidR="00F25B8F" w:rsidRPr="00BB4025" w:rsidRDefault="00F25B8F" w:rsidP="00007D50">
                  <w:pPr>
                    <w:jc w:val="center"/>
                    <w:rPr>
                      <w:rFonts w:ascii="Times New Roman" w:hAnsi="Times New Roman" w:cs="Times New Roman"/>
                      <w:sz w:val="28"/>
                      <w:lang w:val="tg-Cyrl-TJ"/>
                    </w:rPr>
                  </w:pPr>
                </w:p>
                <w:p w:rsidR="00F25B8F" w:rsidRPr="00BB4025" w:rsidRDefault="00F25B8F" w:rsidP="00007D50">
                  <w:pPr>
                    <w:rPr>
                      <w:rFonts w:ascii="Times New Roman" w:hAnsi="Times New Roman" w:cs="Times New Roman"/>
                      <w:sz w:val="28"/>
                      <w:lang w:val="tg-Cyrl-TJ"/>
                    </w:rPr>
                  </w:pPr>
                </w:p>
                <w:p w:rsidR="00F25B8F" w:rsidRPr="000D5C0F" w:rsidRDefault="00F25B8F"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F25B8F" w:rsidRPr="000D5C0F" w:rsidRDefault="00F25B8F" w:rsidP="00007D50">
                  <w:pPr>
                    <w:jc w:val="center"/>
                    <w:rPr>
                      <w:rFonts w:ascii="Times New Roman" w:hAnsi="Times New Roman" w:cs="Times New Roman"/>
                      <w:caps/>
                      <w:sz w:val="28"/>
                      <w:lang w:val="tg-Cyrl-TJ"/>
                    </w:rPr>
                  </w:pPr>
                </w:p>
                <w:p w:rsidR="00F25B8F" w:rsidRPr="000D5C0F" w:rsidRDefault="00F25B8F" w:rsidP="00007D50">
                  <w:pPr>
                    <w:jc w:val="center"/>
                    <w:rPr>
                      <w:rFonts w:ascii="Times New Roman" w:hAnsi="Times New Roman" w:cs="Times New Roman"/>
                      <w:caps/>
                      <w:sz w:val="28"/>
                      <w:lang w:val="tg-Cyrl-TJ"/>
                    </w:rPr>
                  </w:pPr>
                </w:p>
                <w:p w:rsidR="00F25B8F" w:rsidRPr="000D5C0F" w:rsidRDefault="00F25B8F"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Pr="000D5C0F">
        <w:rPr>
          <w:i/>
          <w:sz w:val="24"/>
          <w:szCs w:val="24"/>
          <w:lang w:val="tg-Cyrl-TJ"/>
        </w:rPr>
        <w:t xml:space="preserve">аз </w:t>
      </w:r>
      <w:r w:rsidR="006326C4">
        <w:rPr>
          <w:i/>
          <w:sz w:val="24"/>
          <w:szCs w:val="24"/>
          <w:lang w:val="tg-Cyrl-TJ"/>
        </w:rPr>
        <w:t>02</w:t>
      </w:r>
      <w:r w:rsidRPr="000D5C0F">
        <w:rPr>
          <w:i/>
          <w:sz w:val="24"/>
          <w:szCs w:val="24"/>
          <w:lang w:val="tg-Cyrl-TJ"/>
        </w:rPr>
        <w:t>.0</w:t>
      </w:r>
      <w:r w:rsidR="006326C4">
        <w:rPr>
          <w:i/>
          <w:sz w:val="24"/>
          <w:szCs w:val="24"/>
          <w:lang w:val="tg-Cyrl-TJ"/>
        </w:rPr>
        <w:t>5</w:t>
      </w:r>
      <w:r w:rsidRPr="000D5C0F">
        <w:rPr>
          <w:i/>
          <w:sz w:val="24"/>
          <w:szCs w:val="24"/>
          <w:lang w:val="tg-Cyrl-TJ"/>
        </w:rPr>
        <w:t xml:space="preserve">.2022 то </w:t>
      </w:r>
      <w:r w:rsidR="006326C4">
        <w:rPr>
          <w:i/>
          <w:sz w:val="24"/>
          <w:szCs w:val="24"/>
          <w:lang w:val="tg-Cyrl-TJ"/>
        </w:rPr>
        <w:t>05</w:t>
      </w:r>
      <w:r w:rsidRPr="000D5C0F">
        <w:rPr>
          <w:i/>
          <w:sz w:val="24"/>
          <w:szCs w:val="24"/>
          <w:lang w:val="tg-Cyrl-TJ"/>
        </w:rPr>
        <w:t>.0</w:t>
      </w:r>
      <w:r w:rsidR="006326C4">
        <w:rPr>
          <w:i/>
          <w:sz w:val="24"/>
          <w:szCs w:val="24"/>
          <w:lang w:val="tg-Cyrl-TJ"/>
        </w:rPr>
        <w:t>5</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653DE5">
        <w:rPr>
          <w:i/>
          <w:sz w:val="24"/>
          <w:szCs w:val="24"/>
        </w:rPr>
        <w:t>Абдулҳақова Мавлуда</w:t>
      </w:r>
      <w:r w:rsidR="00CF4264">
        <w:rPr>
          <w:i/>
          <w:sz w:val="24"/>
          <w:szCs w:val="24"/>
        </w:rPr>
        <w:t xml:space="preserve">  ва  Раҳимов  Саӣмаҳмуд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3F12C8">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Default="00DA0CD8" w:rsidP="003F12C8">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3F12C8" w:rsidRPr="003F12C8" w:rsidRDefault="003F12C8" w:rsidP="003F12C8">
      <w:pPr>
        <w:pStyle w:val="a5"/>
        <w:tabs>
          <w:tab w:val="clear" w:pos="-720"/>
        </w:tabs>
        <w:suppressAutoHyphens w:val="0"/>
        <w:spacing w:line="240" w:lineRule="auto"/>
        <w:jc w:val="both"/>
        <w:rPr>
          <w:sz w:val="24"/>
          <w:szCs w:val="24"/>
          <w:lang w:val="tg-Cyrl-TJ"/>
        </w:rPr>
      </w:pPr>
    </w:p>
    <w:tbl>
      <w:tblPr>
        <w:tblStyle w:val="ab"/>
        <w:tblW w:w="9356" w:type="dxa"/>
        <w:tblInd w:w="108" w:type="dxa"/>
        <w:tblLook w:val="04A0"/>
      </w:tblPr>
      <w:tblGrid>
        <w:gridCol w:w="567"/>
        <w:gridCol w:w="3543"/>
        <w:gridCol w:w="851"/>
        <w:gridCol w:w="4395"/>
      </w:tblGrid>
      <w:tr w:rsidR="00FF6FAB" w:rsidRPr="000D5C0F" w:rsidTr="003F12C8">
        <w:tc>
          <w:tcPr>
            <w:tcW w:w="567"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3"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4395"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3F12C8">
        <w:tc>
          <w:tcPr>
            <w:tcW w:w="56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1</w:t>
            </w:r>
          </w:p>
        </w:tc>
        <w:tc>
          <w:tcPr>
            <w:tcW w:w="3543" w:type="dxa"/>
          </w:tcPr>
          <w:p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rsidR="00FF6FAB" w:rsidRPr="000D5C0F" w:rsidRDefault="00FF6FAB" w:rsidP="008548BF">
            <w:pPr>
              <w:pStyle w:val="a5"/>
              <w:tabs>
                <w:tab w:val="clear" w:pos="-720"/>
              </w:tabs>
              <w:suppressAutoHyphens w:val="0"/>
              <w:spacing w:line="240" w:lineRule="auto"/>
              <w:jc w:val="both"/>
              <w:rPr>
                <w:sz w:val="24"/>
                <w:szCs w:val="24"/>
              </w:rPr>
            </w:pPr>
          </w:p>
        </w:tc>
        <w:tc>
          <w:tcPr>
            <w:tcW w:w="4395" w:type="dxa"/>
          </w:tcPr>
          <w:p w:rsidR="00FF6FAB" w:rsidRPr="000D5C0F" w:rsidRDefault="00BC0906" w:rsidP="00BC0906">
            <w:pPr>
              <w:pStyle w:val="a5"/>
              <w:tabs>
                <w:tab w:val="clear" w:pos="-720"/>
              </w:tabs>
              <w:suppressAutoHyphens w:val="0"/>
              <w:spacing w:line="240" w:lineRule="auto"/>
              <w:jc w:val="both"/>
              <w:rPr>
                <w:i/>
                <w:sz w:val="24"/>
                <w:szCs w:val="24"/>
              </w:rPr>
            </w:pPr>
            <w:r>
              <w:rPr>
                <w:i/>
                <w:sz w:val="24"/>
                <w:szCs w:val="24"/>
              </w:rPr>
              <w:t>Деҳаи Чинор дар қисмати шимолу ғарбии ҷамоати</w:t>
            </w:r>
            <w:proofErr w:type="gramStart"/>
            <w:r>
              <w:rPr>
                <w:i/>
                <w:sz w:val="24"/>
                <w:szCs w:val="24"/>
              </w:rPr>
              <w:t xml:space="preserve"> Д</w:t>
            </w:r>
            <w:proofErr w:type="gramEnd"/>
            <w:r>
              <w:rPr>
                <w:i/>
                <w:sz w:val="24"/>
                <w:szCs w:val="24"/>
              </w:rPr>
              <w:t xml:space="preserve">аҳана ва </w:t>
            </w:r>
            <w:r w:rsidR="00FF6FAB" w:rsidRPr="000D5C0F">
              <w:rPr>
                <w:i/>
                <w:sz w:val="24"/>
                <w:szCs w:val="24"/>
              </w:rPr>
              <w:t>шаҳри Кӯлоб</w:t>
            </w:r>
            <w:r>
              <w:rPr>
                <w:i/>
                <w:sz w:val="24"/>
                <w:szCs w:val="24"/>
              </w:rPr>
              <w:t xml:space="preserve"> ҷойгир шудааст.</w:t>
            </w:r>
            <w:r w:rsidR="009D496C" w:rsidRPr="000D5C0F">
              <w:rPr>
                <w:i/>
                <w:sz w:val="24"/>
                <w:szCs w:val="24"/>
              </w:rPr>
              <w:t xml:space="preserve"> </w:t>
            </w:r>
          </w:p>
        </w:tc>
      </w:tr>
      <w:tr w:rsidR="00FF6FAB" w:rsidRPr="000D5C0F" w:rsidTr="003F12C8">
        <w:tc>
          <w:tcPr>
            <w:tcW w:w="56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2</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4395" w:type="dxa"/>
            <w:vAlign w:val="center"/>
          </w:tcPr>
          <w:p w:rsidR="00FF6FAB" w:rsidRPr="000D5C0F" w:rsidRDefault="00FF6FAB" w:rsidP="008548BF">
            <w:pPr>
              <w:pStyle w:val="a5"/>
              <w:tabs>
                <w:tab w:val="clear" w:pos="-720"/>
              </w:tabs>
              <w:suppressAutoHyphens w:val="0"/>
              <w:spacing w:line="240" w:lineRule="auto"/>
              <w:jc w:val="center"/>
              <w:rPr>
                <w:i/>
                <w:sz w:val="24"/>
                <w:szCs w:val="24"/>
              </w:rPr>
            </w:pPr>
            <w:r w:rsidRPr="000D5C0F">
              <w:rPr>
                <w:i/>
                <w:sz w:val="24"/>
                <w:szCs w:val="24"/>
              </w:rPr>
              <w:t>205</w:t>
            </w:r>
          </w:p>
        </w:tc>
      </w:tr>
      <w:tr w:rsidR="00FF6FAB" w:rsidRPr="000D5C0F" w:rsidTr="003F12C8">
        <w:tc>
          <w:tcPr>
            <w:tcW w:w="56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3</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395" w:type="dxa"/>
            <w:vAlign w:val="center"/>
          </w:tcPr>
          <w:p w:rsidR="00FF6FAB" w:rsidRPr="000D5C0F" w:rsidRDefault="00FF6FAB" w:rsidP="008548BF">
            <w:pPr>
              <w:pStyle w:val="a5"/>
              <w:tabs>
                <w:tab w:val="clear" w:pos="-720"/>
              </w:tabs>
              <w:suppressAutoHyphens w:val="0"/>
              <w:spacing w:line="240" w:lineRule="auto"/>
              <w:jc w:val="center"/>
              <w:rPr>
                <w:i/>
                <w:sz w:val="24"/>
                <w:szCs w:val="24"/>
              </w:rPr>
            </w:pPr>
            <w:r w:rsidRPr="000D5C0F">
              <w:rPr>
                <w:i/>
                <w:sz w:val="24"/>
                <w:szCs w:val="24"/>
              </w:rPr>
              <w:t>1863</w:t>
            </w:r>
          </w:p>
        </w:tc>
      </w:tr>
      <w:tr w:rsidR="00FF6FAB" w:rsidRPr="000D5C0F" w:rsidTr="003F12C8">
        <w:tc>
          <w:tcPr>
            <w:tcW w:w="567"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аз он</w:t>
            </w:r>
            <w:r w:rsidR="000D5C0F" w:rsidRPr="000D5C0F">
              <w:rPr>
                <w:sz w:val="24"/>
                <w:szCs w:val="24"/>
                <w:lang w:val="tg-Cyrl-TJ"/>
              </w:rPr>
              <w:t xml:space="preserve"> ҷумла</w:t>
            </w:r>
            <w:r w:rsidRPr="000D5C0F">
              <w:rPr>
                <w:sz w:val="24"/>
                <w:szCs w:val="24"/>
              </w:rPr>
              <w:t>:</w:t>
            </w:r>
            <w:r w:rsidR="000D5C0F">
              <w:rPr>
                <w:sz w:val="24"/>
                <w:szCs w:val="24"/>
                <w:lang w:val="tg-Cyrl-TJ"/>
              </w:rPr>
              <w:t xml:space="preserve"> </w:t>
            </w:r>
            <w:r w:rsidRPr="000D5C0F">
              <w:rPr>
                <w:sz w:val="24"/>
                <w:szCs w:val="24"/>
              </w:rPr>
              <w:t>Мардҳо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395" w:type="dxa"/>
            <w:vAlign w:val="center"/>
          </w:tcPr>
          <w:p w:rsidR="00FF6FAB" w:rsidRPr="000D5C0F" w:rsidRDefault="00FF6FAB" w:rsidP="008548BF">
            <w:pPr>
              <w:pStyle w:val="a5"/>
              <w:tabs>
                <w:tab w:val="clear" w:pos="-720"/>
              </w:tabs>
              <w:suppressAutoHyphens w:val="0"/>
              <w:spacing w:line="240" w:lineRule="auto"/>
              <w:jc w:val="center"/>
              <w:rPr>
                <w:i/>
                <w:sz w:val="24"/>
                <w:szCs w:val="24"/>
              </w:rPr>
            </w:pPr>
            <w:r w:rsidRPr="000D5C0F">
              <w:rPr>
                <w:i/>
                <w:sz w:val="24"/>
                <w:szCs w:val="24"/>
              </w:rPr>
              <w:t>922</w:t>
            </w:r>
          </w:p>
        </w:tc>
      </w:tr>
      <w:tr w:rsidR="00FF6FAB" w:rsidRPr="000D5C0F" w:rsidTr="003F12C8">
        <w:tc>
          <w:tcPr>
            <w:tcW w:w="567"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sidRPr="000D5C0F">
              <w:rPr>
                <w:sz w:val="24"/>
                <w:szCs w:val="24"/>
                <w:lang w:val="tg-Cyrl-TJ"/>
              </w:rPr>
              <w:t xml:space="preserve">        </w:t>
            </w:r>
            <w:r w:rsidRPr="000D5C0F">
              <w:rPr>
                <w:sz w:val="24"/>
                <w:szCs w:val="24"/>
              </w:rPr>
              <w:t>Занҳо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395" w:type="dxa"/>
            <w:vAlign w:val="center"/>
          </w:tcPr>
          <w:p w:rsidR="00FF6FAB" w:rsidRPr="000D5C0F" w:rsidRDefault="00FF6FAB" w:rsidP="008548BF">
            <w:pPr>
              <w:pStyle w:val="a5"/>
              <w:tabs>
                <w:tab w:val="clear" w:pos="-720"/>
              </w:tabs>
              <w:suppressAutoHyphens w:val="0"/>
              <w:spacing w:line="240" w:lineRule="auto"/>
              <w:jc w:val="center"/>
              <w:rPr>
                <w:i/>
                <w:sz w:val="24"/>
                <w:szCs w:val="24"/>
              </w:rPr>
            </w:pPr>
            <w:r w:rsidRPr="000D5C0F">
              <w:rPr>
                <w:i/>
                <w:sz w:val="24"/>
                <w:szCs w:val="24"/>
              </w:rPr>
              <w:t>941</w:t>
            </w:r>
          </w:p>
        </w:tc>
      </w:tr>
      <w:tr w:rsidR="00FF6FAB" w:rsidRPr="000D5C0F" w:rsidTr="003F12C8">
        <w:tc>
          <w:tcPr>
            <w:tcW w:w="56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4</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0D5C0F">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395" w:type="dxa"/>
            <w:vAlign w:val="center"/>
          </w:tcPr>
          <w:p w:rsidR="00FF6FAB" w:rsidRPr="000D5C0F" w:rsidRDefault="00FF6FAB" w:rsidP="008548BF">
            <w:pPr>
              <w:pStyle w:val="a5"/>
              <w:tabs>
                <w:tab w:val="clear" w:pos="-720"/>
              </w:tabs>
              <w:suppressAutoHyphens w:val="0"/>
              <w:spacing w:line="240" w:lineRule="auto"/>
              <w:jc w:val="center"/>
              <w:rPr>
                <w:i/>
                <w:sz w:val="24"/>
                <w:szCs w:val="24"/>
              </w:rPr>
            </w:pPr>
            <w:r w:rsidRPr="000D5C0F">
              <w:rPr>
                <w:i/>
                <w:sz w:val="24"/>
                <w:szCs w:val="24"/>
              </w:rPr>
              <w:t>1860</w:t>
            </w:r>
          </w:p>
        </w:tc>
      </w:tr>
      <w:tr w:rsidR="00FF6FAB" w:rsidRPr="000D5C0F" w:rsidTr="003F12C8">
        <w:tc>
          <w:tcPr>
            <w:tcW w:w="567"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Pr>
                <w:sz w:val="24"/>
                <w:szCs w:val="24"/>
                <w:lang w:val="tg-Cyrl-TJ"/>
              </w:rPr>
              <w:t>У</w:t>
            </w:r>
            <w:r w:rsidR="00FF6FAB" w:rsidRPr="000D5C0F">
              <w:rPr>
                <w:sz w:val="24"/>
                <w:szCs w:val="24"/>
              </w:rPr>
              <w:t>збекҳо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395" w:type="dxa"/>
            <w:vAlign w:val="center"/>
          </w:tcPr>
          <w:p w:rsidR="00FF6FAB" w:rsidRPr="000D5C0F" w:rsidRDefault="00FF6FAB" w:rsidP="008548BF">
            <w:pPr>
              <w:pStyle w:val="a5"/>
              <w:tabs>
                <w:tab w:val="clear" w:pos="-720"/>
              </w:tabs>
              <w:suppressAutoHyphens w:val="0"/>
              <w:spacing w:line="240" w:lineRule="auto"/>
              <w:jc w:val="center"/>
              <w:rPr>
                <w:i/>
                <w:sz w:val="24"/>
                <w:szCs w:val="24"/>
              </w:rPr>
            </w:pPr>
            <w:r w:rsidRPr="000D5C0F">
              <w:rPr>
                <w:i/>
                <w:sz w:val="24"/>
                <w:szCs w:val="24"/>
              </w:rPr>
              <w:t>3</w:t>
            </w:r>
          </w:p>
        </w:tc>
      </w:tr>
      <w:tr w:rsidR="00FF6FAB" w:rsidRPr="000D5C0F" w:rsidTr="003F12C8">
        <w:tc>
          <w:tcPr>
            <w:tcW w:w="567"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FF6FAB" w:rsidRPr="000D5C0F">
              <w:rPr>
                <w:sz w:val="24"/>
                <w:szCs w:val="24"/>
              </w:rPr>
              <w:t>Р</w:t>
            </w:r>
            <w:r w:rsidR="00FF6FAB" w:rsidRPr="000D5C0F">
              <w:rPr>
                <w:sz w:val="24"/>
                <w:szCs w:val="24"/>
                <w:lang w:val="tg-Cyrl-TJ"/>
              </w:rPr>
              <w:t>у</w:t>
            </w:r>
            <w:r w:rsidR="00FF6FAB" w:rsidRPr="000D5C0F">
              <w:rPr>
                <w:sz w:val="24"/>
                <w:szCs w:val="24"/>
              </w:rPr>
              <w:t>сҳо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395" w:type="dxa"/>
            <w:vAlign w:val="center"/>
          </w:tcPr>
          <w:p w:rsidR="00FF6FAB" w:rsidRPr="000D5C0F" w:rsidRDefault="00FF6FA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3F12C8">
        <w:tc>
          <w:tcPr>
            <w:tcW w:w="56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5</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395" w:type="dxa"/>
            <w:vAlign w:val="center"/>
          </w:tcPr>
          <w:p w:rsidR="00FF6FAB" w:rsidRPr="000D5C0F" w:rsidRDefault="00FF6FAB" w:rsidP="008548BF">
            <w:pPr>
              <w:pStyle w:val="a5"/>
              <w:tabs>
                <w:tab w:val="clear" w:pos="-720"/>
              </w:tabs>
              <w:suppressAutoHyphens w:val="0"/>
              <w:spacing w:line="240" w:lineRule="auto"/>
              <w:jc w:val="center"/>
              <w:rPr>
                <w:i/>
                <w:sz w:val="24"/>
                <w:szCs w:val="24"/>
              </w:rPr>
            </w:pPr>
            <w:r w:rsidRPr="000D5C0F">
              <w:rPr>
                <w:i/>
                <w:sz w:val="24"/>
                <w:szCs w:val="24"/>
              </w:rPr>
              <w:t>54</w:t>
            </w:r>
          </w:p>
        </w:tc>
      </w:tr>
      <w:tr w:rsidR="00FF6FAB" w:rsidRPr="000D5C0F" w:rsidTr="003F12C8">
        <w:tc>
          <w:tcPr>
            <w:tcW w:w="56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6</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395" w:type="dxa"/>
            <w:vAlign w:val="center"/>
          </w:tcPr>
          <w:p w:rsidR="00FF6FAB" w:rsidRPr="000D5C0F" w:rsidRDefault="00FF6FAB" w:rsidP="008548BF">
            <w:pPr>
              <w:pStyle w:val="a5"/>
              <w:tabs>
                <w:tab w:val="clear" w:pos="-720"/>
              </w:tabs>
              <w:suppressAutoHyphens w:val="0"/>
              <w:spacing w:line="240" w:lineRule="auto"/>
              <w:jc w:val="center"/>
              <w:rPr>
                <w:i/>
                <w:sz w:val="24"/>
                <w:szCs w:val="24"/>
              </w:rPr>
            </w:pPr>
            <w:r w:rsidRPr="000D5C0F">
              <w:rPr>
                <w:i/>
                <w:sz w:val="24"/>
                <w:szCs w:val="24"/>
              </w:rPr>
              <w:t>32</w:t>
            </w:r>
          </w:p>
        </w:tc>
      </w:tr>
      <w:tr w:rsidR="00FF6FAB" w:rsidRPr="000D5C0F" w:rsidTr="003F12C8">
        <w:tc>
          <w:tcPr>
            <w:tcW w:w="56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7</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4395" w:type="dxa"/>
            <w:vAlign w:val="center"/>
          </w:tcPr>
          <w:p w:rsidR="00FF6FAB" w:rsidRPr="000D5C0F" w:rsidRDefault="000021F3" w:rsidP="008548BF">
            <w:pPr>
              <w:pStyle w:val="a5"/>
              <w:tabs>
                <w:tab w:val="clear" w:pos="-720"/>
              </w:tabs>
              <w:suppressAutoHyphens w:val="0"/>
              <w:spacing w:line="240" w:lineRule="auto"/>
              <w:jc w:val="center"/>
              <w:rPr>
                <w:i/>
                <w:sz w:val="24"/>
                <w:szCs w:val="24"/>
              </w:rPr>
            </w:pPr>
            <w:r>
              <w:rPr>
                <w:i/>
                <w:sz w:val="24"/>
                <w:szCs w:val="24"/>
              </w:rPr>
              <w:t>3</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AB6FBB" w:rsidRDefault="00FF6FAB" w:rsidP="003F12C8">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3F12C8" w:rsidRPr="003F12C8" w:rsidRDefault="003F12C8" w:rsidP="003F12C8">
      <w:pPr>
        <w:pStyle w:val="a5"/>
        <w:tabs>
          <w:tab w:val="clear" w:pos="-720"/>
        </w:tabs>
        <w:suppressAutoHyphens w:val="0"/>
        <w:spacing w:line="240" w:lineRule="auto"/>
        <w:jc w:val="both"/>
        <w:rPr>
          <w:sz w:val="24"/>
          <w:szCs w:val="24"/>
          <w:lang w:val="tg-Cyrl-TJ"/>
        </w:rPr>
      </w:pPr>
    </w:p>
    <w:p w:rsidR="000E7E54" w:rsidRPr="00AB6FBB" w:rsidRDefault="00BC0906" w:rsidP="003F12C8">
      <w:pPr>
        <w:pStyle w:val="a5"/>
        <w:tabs>
          <w:tab w:val="clear" w:pos="-720"/>
        </w:tabs>
        <w:suppressAutoHyphens w:val="0"/>
        <w:spacing w:line="240" w:lineRule="auto"/>
        <w:ind w:firstLine="708"/>
        <w:jc w:val="both"/>
        <w:rPr>
          <w:i/>
          <w:iCs/>
          <w:sz w:val="24"/>
          <w:szCs w:val="24"/>
          <w:lang w:val="tg-Cyrl-TJ"/>
        </w:rPr>
      </w:pPr>
      <w:r>
        <w:rPr>
          <w:i/>
          <w:iCs/>
          <w:sz w:val="24"/>
          <w:szCs w:val="24"/>
          <w:lang w:val="tg-Cyrl-TJ"/>
        </w:rPr>
        <w:t>Деҳаи Чинор бо деҳаҳои</w:t>
      </w:r>
      <w:r w:rsidR="00AB6FBB">
        <w:rPr>
          <w:i/>
          <w:iCs/>
          <w:sz w:val="24"/>
          <w:szCs w:val="24"/>
          <w:lang w:val="tg-Cyrl-TJ"/>
        </w:rPr>
        <w:t xml:space="preserve"> Олтоул ва Даҳана ҳамсарҳад мебошад</w:t>
      </w:r>
    </w:p>
    <w:p w:rsidR="007A49BC" w:rsidRPr="000D5C0F" w:rsidRDefault="007A49BC" w:rsidP="003F12C8">
      <w:pPr>
        <w:pStyle w:val="a5"/>
        <w:tabs>
          <w:tab w:val="clear" w:pos="-720"/>
        </w:tabs>
        <w:suppressAutoHyphens w:val="0"/>
        <w:spacing w:line="240" w:lineRule="auto"/>
        <w:jc w:val="both"/>
        <w:rPr>
          <w:sz w:val="24"/>
          <w:szCs w:val="24"/>
          <w:lang w:val="tg-Cyrl-TJ"/>
        </w:rPr>
      </w:pPr>
    </w:p>
    <w:p w:rsidR="00FF6FAB" w:rsidRPr="000D5C0F" w:rsidRDefault="003F4C2F" w:rsidP="00FF6FAB">
      <w:pPr>
        <w:pStyle w:val="a5"/>
        <w:tabs>
          <w:tab w:val="clear" w:pos="-720"/>
        </w:tabs>
        <w:suppressAutoHyphens w:val="0"/>
        <w:spacing w:line="240" w:lineRule="auto"/>
        <w:rPr>
          <w:sz w:val="24"/>
          <w:szCs w:val="24"/>
          <w:lang w:val="tg-Cyrl-TJ"/>
        </w:rPr>
      </w:pPr>
      <w:r>
        <w:rPr>
          <w:noProof/>
          <w:sz w:val="24"/>
          <w:szCs w:val="24"/>
        </w:rPr>
        <w:pict>
          <v:rect id="Прямоугольник 8" o:spid="_x0000_s1027" style="position:absolute;margin-left:165pt;margin-top:7.55pt;width:74.8pt;height:2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">
            <v:textbox>
              <w:txbxContent>
                <w:p w:rsidR="00F25B8F" w:rsidRPr="00AB6FBB" w:rsidRDefault="00F25B8F" w:rsidP="00FF6FAB">
                  <w:pPr>
                    <w:spacing w:line="240" w:lineRule="auto"/>
                    <w:jc w:val="center"/>
                    <w:rPr>
                      <w:rFonts w:ascii="Times New Roman" w:hAnsi="Times New Roman" w:cs="Times New Roman"/>
                      <w:i/>
                      <w:sz w:val="16"/>
                      <w:szCs w:val="16"/>
                      <w:lang w:val="tg-Cyrl-TJ"/>
                    </w:rPr>
                  </w:pPr>
                  <w:r w:rsidRPr="00AB6FBB">
                    <w:rPr>
                      <w:rFonts w:ascii="Times New Roman" w:hAnsi="Times New Roman" w:cs="Times New Roman"/>
                      <w:i/>
                      <w:sz w:val="16"/>
                      <w:szCs w:val="16"/>
                      <w:lang w:val="tg-Cyrl-TJ"/>
                    </w:rPr>
                    <w:t>МТМУ №16</w:t>
                  </w:r>
                </w:p>
              </w:txbxContent>
            </v:textbox>
          </v:rect>
        </w:pict>
      </w:r>
      <w:r w:rsidRPr="003F4C2F">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08.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3F4C2F" w:rsidP="00FF6FAB">
      <w:pPr>
        <w:pStyle w:val="a5"/>
        <w:tabs>
          <w:tab w:val="clear" w:pos="-720"/>
        </w:tabs>
        <w:suppressAutoHyphens w:val="0"/>
        <w:spacing w:line="240" w:lineRule="auto"/>
        <w:rPr>
          <w:sz w:val="24"/>
          <w:szCs w:val="24"/>
          <w:lang w:val="tg-Cyrl-TJ"/>
        </w:rPr>
      </w:pPr>
      <w:r>
        <w:rPr>
          <w:noProof/>
          <w:sz w:val="24"/>
          <w:szCs w:val="24"/>
        </w:rPr>
        <w:pict>
          <v:rect id="Прямоугольник 10" o:spid="_x0000_s1028" style="position:absolute;margin-left:90.25pt;margin-top:2.5pt;width:74.75pt;height:25.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">
            <v:textbox>
              <w:txbxContent>
                <w:p w:rsidR="00F25B8F" w:rsidRPr="00AB6FBB" w:rsidRDefault="00F25B8F" w:rsidP="000D5C0F">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Муассисаи томактабии №5</w:t>
                  </w:r>
                </w:p>
              </w:txbxContent>
            </v:textbox>
          </v:rect>
        </w:pict>
      </w: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F25B8F" w:rsidRPr="00AB6FBB" w:rsidRDefault="00F25B8F" w:rsidP="00FF6FAB">
                  <w:pPr>
                    <w:jc w:val="center"/>
                    <w:rPr>
                      <w:rFonts w:ascii="Times New Roman" w:hAnsi="Times New Roman" w:cs="Times New Roman"/>
                      <w:i/>
                      <w:sz w:val="16"/>
                      <w:szCs w:val="16"/>
                    </w:rPr>
                  </w:pPr>
                  <w:r>
                    <w:rPr>
                      <w:rFonts w:ascii="Times New Roman" w:hAnsi="Times New Roman" w:cs="Times New Roman"/>
                      <w:i/>
                      <w:sz w:val="16"/>
                      <w:szCs w:val="16"/>
                    </w:rPr>
                    <w:t>Бозори</w:t>
                  </w:r>
                  <w:proofErr w:type="gramStart"/>
                  <w:r>
                    <w:rPr>
                      <w:rFonts w:ascii="Times New Roman" w:hAnsi="Times New Roman" w:cs="Times New Roman"/>
                      <w:i/>
                      <w:sz w:val="16"/>
                      <w:szCs w:val="16"/>
                    </w:rPr>
                    <w:t xml:space="preserve"> </w:t>
                  </w:r>
                  <w:r w:rsidRPr="00AB6FBB">
                    <w:rPr>
                      <w:rFonts w:ascii="Times New Roman" w:hAnsi="Times New Roman" w:cs="Times New Roman"/>
                      <w:i/>
                      <w:sz w:val="16"/>
                      <w:szCs w:val="16"/>
                    </w:rPr>
                    <w:t>Д</w:t>
                  </w:r>
                  <w:proofErr w:type="gramEnd"/>
                  <w:r w:rsidRPr="00AB6FBB">
                    <w:rPr>
                      <w:rFonts w:ascii="Times New Roman" w:hAnsi="Times New Roman" w:cs="Times New Roman"/>
                      <w:i/>
                      <w:sz w:val="16"/>
                      <w:szCs w:val="16"/>
                    </w:rPr>
                    <w:t>аҳана</w:t>
                  </w:r>
                </w:p>
                <w:p w:rsidR="00F25B8F" w:rsidRPr="000D5C0F" w:rsidRDefault="00F25B8F"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3F4C2F"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F25B8F" w:rsidRPr="00AB6FBB" w:rsidRDefault="00F25B8F" w:rsidP="000D5C0F">
                  <w:pPr>
                    <w:spacing w:after="0" w:line="240" w:lineRule="auto"/>
                    <w:jc w:val="center"/>
                    <w:rPr>
                      <w:rFonts w:ascii="Times New Roman" w:hAnsi="Times New Roman" w:cs="Times New Roman"/>
                      <w:i/>
                      <w:sz w:val="16"/>
                      <w:szCs w:val="16"/>
                    </w:rPr>
                  </w:pPr>
                  <w:r w:rsidRPr="00AB6FBB">
                    <w:rPr>
                      <w:rFonts w:ascii="Palatino Linotype" w:hAnsi="Palatino Linotype"/>
                      <w:i/>
                      <w:sz w:val="18"/>
                      <w:szCs w:val="18"/>
                    </w:rPr>
                    <w:t>Маркази саломати</w:t>
                  </w:r>
                  <w:r w:rsidRPr="00AB6FBB">
                    <w:rPr>
                      <w:rFonts w:ascii="Palatino Linotype" w:hAnsi="Palatino Linotype"/>
                      <w:i/>
                      <w:sz w:val="18"/>
                      <w:szCs w:val="18"/>
                      <w:lang w:val="tg-Cyrl-TJ"/>
                    </w:rPr>
                    <w:t>и</w:t>
                  </w:r>
                  <w:r w:rsidRPr="00AB6FBB">
                    <w:rPr>
                      <w:rFonts w:ascii="Palatino Linotype" w:hAnsi="Palatino Linotype"/>
                      <w:i/>
                      <w:sz w:val="18"/>
                      <w:szCs w:val="18"/>
                    </w:rPr>
                    <w:t xml:space="preserve"> </w:t>
                  </w:r>
                  <w:r w:rsidRPr="00AB6FBB">
                    <w:rPr>
                      <w:rFonts w:ascii="Times New Roman" w:hAnsi="Times New Roman" w:cs="Times New Roman"/>
                      <w:i/>
                      <w:sz w:val="16"/>
                      <w:szCs w:val="16"/>
                    </w:rPr>
                    <w:t>ҷамоати Даҳана</w:t>
                  </w:r>
                </w:p>
                <w:p w:rsidR="00F25B8F" w:rsidRPr="00103997" w:rsidRDefault="00F25B8F" w:rsidP="000D5C0F">
                  <w:pPr>
                    <w:spacing w:after="0" w:line="240" w:lineRule="auto"/>
                    <w:rPr>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3F12C8">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3F12C8" w:rsidRDefault="003F12C8" w:rsidP="003F12C8">
      <w:pPr>
        <w:pStyle w:val="a5"/>
        <w:tabs>
          <w:tab w:val="clear" w:pos="-720"/>
        </w:tabs>
        <w:suppressAutoHyphens w:val="0"/>
        <w:spacing w:line="240" w:lineRule="auto"/>
        <w:jc w:val="both"/>
        <w:rPr>
          <w:i/>
          <w:sz w:val="24"/>
          <w:szCs w:val="24"/>
          <w:lang w:val="tg-Cyrl-TJ"/>
        </w:rPr>
      </w:pPr>
    </w:p>
    <w:p w:rsidR="00FF6FAB" w:rsidRPr="00AB6FBB" w:rsidRDefault="00FF6FAB" w:rsidP="003F12C8">
      <w:pPr>
        <w:pStyle w:val="a5"/>
        <w:tabs>
          <w:tab w:val="clear" w:pos="-720"/>
        </w:tabs>
        <w:suppressAutoHyphens w:val="0"/>
        <w:spacing w:line="240" w:lineRule="auto"/>
        <w:ind w:firstLine="708"/>
        <w:jc w:val="both"/>
        <w:rPr>
          <w:i/>
          <w:sz w:val="24"/>
          <w:szCs w:val="24"/>
          <w:lang w:val="tg-Cyrl-TJ"/>
        </w:rPr>
      </w:pPr>
      <w:r w:rsidRPr="00AB6FBB">
        <w:rPr>
          <w:i/>
          <w:sz w:val="24"/>
          <w:szCs w:val="24"/>
          <w:lang w:val="tg-Cyrl-TJ"/>
        </w:rPr>
        <w:t>Деҳаи Чинор дар ҳайати деҳаҳои маркази ҷамоати Даҳана соли 19</w:t>
      </w:r>
      <w:r w:rsidR="00927035">
        <w:rPr>
          <w:i/>
          <w:sz w:val="24"/>
          <w:szCs w:val="24"/>
          <w:lang w:val="tg-Cyrl-TJ"/>
        </w:rPr>
        <w:t>30</w:t>
      </w:r>
      <w:r w:rsidRPr="00AB6FBB">
        <w:rPr>
          <w:i/>
          <w:sz w:val="24"/>
          <w:szCs w:val="24"/>
          <w:lang w:val="tg-Cyrl-TJ"/>
        </w:rPr>
        <w:t xml:space="preserve"> таъсис ёфтааст. Аҳолии муқимии д</w:t>
      </w:r>
      <w:r w:rsidR="000021F3">
        <w:rPr>
          <w:i/>
          <w:sz w:val="24"/>
          <w:szCs w:val="24"/>
          <w:lang w:val="tg-Cyrl-TJ"/>
        </w:rPr>
        <w:t>еҳаи Чинор асосан ба кишоварзӣ, зироаткорию</w:t>
      </w:r>
      <w:r w:rsidRPr="00AB6FBB">
        <w:rPr>
          <w:i/>
          <w:sz w:val="24"/>
          <w:szCs w:val="24"/>
          <w:lang w:val="tg-Cyrl-TJ"/>
        </w:rPr>
        <w:t xml:space="preserve"> боғдорӣ ва чорвопарварӣ машғул ҳастанд. Дар давоми </w:t>
      </w:r>
      <w:r w:rsidR="00927035">
        <w:rPr>
          <w:i/>
          <w:sz w:val="24"/>
          <w:szCs w:val="24"/>
          <w:lang w:val="tg-Cyrl-TJ"/>
        </w:rPr>
        <w:t>92</w:t>
      </w:r>
      <w:r w:rsidRPr="00AB6FBB">
        <w:rPr>
          <w:i/>
          <w:sz w:val="24"/>
          <w:szCs w:val="24"/>
          <w:lang w:val="tg-Cyrl-TJ"/>
        </w:rPr>
        <w:t xml:space="preserve"> соли мавҷудияти ҷомеаи Чинор аз</w:t>
      </w:r>
      <w:r w:rsidR="000021F3">
        <w:rPr>
          <w:i/>
          <w:sz w:val="24"/>
          <w:szCs w:val="24"/>
          <w:lang w:val="tg-Cyrl-TJ"/>
        </w:rPr>
        <w:t xml:space="preserve"> даврони собиқ Иттиҳоди Шӯравӣ ва 30 соли истиқлолияти Ҷумҳурии Тоҷикистон </w:t>
      </w:r>
      <w:r w:rsidRPr="00AB6FBB">
        <w:rPr>
          <w:i/>
          <w:sz w:val="24"/>
          <w:szCs w:val="24"/>
          <w:lang w:val="tg-Cyrl-TJ"/>
        </w:rPr>
        <w:t>дар деҳа иншоотҳои зерин сохта ба истифода дода шудааст.</w:t>
      </w:r>
    </w:p>
    <w:tbl>
      <w:tblPr>
        <w:tblpPr w:leftFromText="180" w:rightFromText="180" w:vertAnchor="text" w:horzAnchor="margin" w:tblpY="178"/>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3969"/>
        <w:gridCol w:w="3402"/>
        <w:gridCol w:w="1418"/>
      </w:tblGrid>
      <w:tr w:rsidR="003F12C8" w:rsidRPr="000D5C0F" w:rsidTr="003F12C8">
        <w:trPr>
          <w:trHeight w:val="57"/>
        </w:trPr>
        <w:tc>
          <w:tcPr>
            <w:tcW w:w="675" w:type="dxa"/>
            <w:shd w:val="clear" w:color="auto" w:fill="AEAAAA" w:themeFill="background2" w:themeFillShade="BF"/>
            <w:vAlign w:val="center"/>
          </w:tcPr>
          <w:p w:rsidR="003F12C8" w:rsidRPr="000D5C0F" w:rsidRDefault="003F12C8" w:rsidP="003F12C8">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w:t>
            </w:r>
            <w:proofErr w:type="gramStart"/>
            <w:r w:rsidRPr="000D5C0F">
              <w:rPr>
                <w:rFonts w:ascii="Times New Roman" w:hAnsi="Times New Roman" w:cs="Times New Roman"/>
                <w:sz w:val="24"/>
                <w:szCs w:val="24"/>
              </w:rPr>
              <w:t>т</w:t>
            </w:r>
            <w:proofErr w:type="gramEnd"/>
          </w:p>
        </w:tc>
        <w:tc>
          <w:tcPr>
            <w:tcW w:w="3969" w:type="dxa"/>
            <w:shd w:val="clear" w:color="auto" w:fill="AEAAAA" w:themeFill="background2" w:themeFillShade="BF"/>
            <w:vAlign w:val="center"/>
          </w:tcPr>
          <w:p w:rsidR="003F12C8" w:rsidRPr="000D5C0F" w:rsidRDefault="003F12C8" w:rsidP="003F12C8">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402" w:type="dxa"/>
            <w:shd w:val="clear" w:color="auto" w:fill="AEAAAA" w:themeFill="background2" w:themeFillShade="BF"/>
            <w:vAlign w:val="center"/>
          </w:tcPr>
          <w:p w:rsidR="003F12C8" w:rsidRPr="000D5C0F" w:rsidRDefault="003F12C8" w:rsidP="003F12C8">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18" w:type="dxa"/>
            <w:shd w:val="clear" w:color="auto" w:fill="AEAAAA" w:themeFill="background2" w:themeFillShade="BF"/>
            <w:vAlign w:val="center"/>
          </w:tcPr>
          <w:p w:rsidR="003F12C8" w:rsidRPr="000D5C0F" w:rsidRDefault="003F12C8" w:rsidP="003F12C8">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3F12C8" w:rsidRPr="000D5C0F" w:rsidTr="003F12C8">
        <w:trPr>
          <w:trHeight w:val="567"/>
        </w:trPr>
        <w:tc>
          <w:tcPr>
            <w:tcW w:w="675" w:type="dxa"/>
            <w:vAlign w:val="center"/>
          </w:tcPr>
          <w:p w:rsidR="003F12C8" w:rsidRPr="00AB6FBB" w:rsidRDefault="003F12C8" w:rsidP="003F12C8">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969" w:type="dxa"/>
            <w:vAlign w:val="center"/>
          </w:tcPr>
          <w:p w:rsidR="003F12C8" w:rsidRPr="00AB6FBB" w:rsidRDefault="003F12C8" w:rsidP="003F12C8">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Муассисаи таҳсилоти миёнаи умумии №16</w:t>
            </w:r>
          </w:p>
        </w:tc>
        <w:tc>
          <w:tcPr>
            <w:tcW w:w="3402" w:type="dxa"/>
            <w:vAlign w:val="center"/>
          </w:tcPr>
          <w:p w:rsidR="003F12C8" w:rsidRPr="00AB6FBB" w:rsidRDefault="003F12C8" w:rsidP="003F12C8">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sidR="000021F3">
              <w:rPr>
                <w:rFonts w:ascii="Times New Roman" w:hAnsi="Times New Roman" w:cs="Times New Roman"/>
                <w:i/>
                <w:iCs/>
                <w:sz w:val="24"/>
                <w:szCs w:val="24"/>
              </w:rPr>
              <w:t>.</w:t>
            </w:r>
          </w:p>
        </w:tc>
        <w:tc>
          <w:tcPr>
            <w:tcW w:w="1418" w:type="dxa"/>
            <w:vAlign w:val="center"/>
          </w:tcPr>
          <w:p w:rsidR="003F12C8" w:rsidRPr="00AB6FBB" w:rsidRDefault="003F12C8" w:rsidP="003F12C8">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1978</w:t>
            </w:r>
          </w:p>
        </w:tc>
      </w:tr>
      <w:tr w:rsidR="003F12C8" w:rsidRPr="000D5C0F" w:rsidTr="003F12C8">
        <w:trPr>
          <w:trHeight w:val="276"/>
        </w:trPr>
        <w:tc>
          <w:tcPr>
            <w:tcW w:w="675" w:type="dxa"/>
            <w:vAlign w:val="center"/>
          </w:tcPr>
          <w:p w:rsidR="003F12C8" w:rsidRPr="00AB6FBB" w:rsidRDefault="003F12C8" w:rsidP="003F12C8">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3969" w:type="dxa"/>
            <w:vAlign w:val="center"/>
          </w:tcPr>
          <w:p w:rsidR="003F12C8" w:rsidRPr="00AB6FBB" w:rsidRDefault="003F12C8" w:rsidP="003F12C8">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Муассисаи томактаби №5</w:t>
            </w:r>
          </w:p>
        </w:tc>
        <w:tc>
          <w:tcPr>
            <w:tcW w:w="3402" w:type="dxa"/>
            <w:vAlign w:val="center"/>
          </w:tcPr>
          <w:p w:rsidR="003F12C8" w:rsidRPr="00AB6FBB" w:rsidRDefault="003F12C8" w:rsidP="003F12C8">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sidR="000021F3">
              <w:rPr>
                <w:rFonts w:ascii="Times New Roman" w:hAnsi="Times New Roman" w:cs="Times New Roman"/>
                <w:i/>
                <w:iCs/>
                <w:sz w:val="24"/>
                <w:szCs w:val="24"/>
              </w:rPr>
              <w:t>.</w:t>
            </w:r>
          </w:p>
        </w:tc>
        <w:tc>
          <w:tcPr>
            <w:tcW w:w="1418" w:type="dxa"/>
            <w:vAlign w:val="center"/>
          </w:tcPr>
          <w:p w:rsidR="003F12C8" w:rsidRPr="00AB6FBB" w:rsidRDefault="003F12C8" w:rsidP="003F12C8">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1974</w:t>
            </w:r>
          </w:p>
        </w:tc>
      </w:tr>
      <w:tr w:rsidR="003F12C8" w:rsidRPr="000D5C0F" w:rsidTr="003F12C8">
        <w:trPr>
          <w:trHeight w:val="256"/>
        </w:trPr>
        <w:tc>
          <w:tcPr>
            <w:tcW w:w="675" w:type="dxa"/>
            <w:vAlign w:val="center"/>
          </w:tcPr>
          <w:p w:rsidR="003F12C8" w:rsidRPr="00AB6FBB" w:rsidRDefault="003F12C8" w:rsidP="003F12C8">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lastRenderedPageBreak/>
              <w:t>3</w:t>
            </w:r>
          </w:p>
        </w:tc>
        <w:tc>
          <w:tcPr>
            <w:tcW w:w="3969" w:type="dxa"/>
            <w:vAlign w:val="center"/>
          </w:tcPr>
          <w:p w:rsidR="003F12C8" w:rsidRPr="00AB6FBB" w:rsidRDefault="000021F3" w:rsidP="003F12C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Системаи х</w:t>
            </w:r>
            <w:r w:rsidR="003F12C8" w:rsidRPr="00AB6FBB">
              <w:rPr>
                <w:rFonts w:ascii="Times New Roman" w:hAnsi="Times New Roman" w:cs="Times New Roman"/>
                <w:i/>
                <w:iCs/>
                <w:sz w:val="24"/>
                <w:szCs w:val="24"/>
              </w:rPr>
              <w:t>ати оби нӯшокӣ</w:t>
            </w:r>
          </w:p>
        </w:tc>
        <w:tc>
          <w:tcPr>
            <w:tcW w:w="3402" w:type="dxa"/>
            <w:vAlign w:val="center"/>
          </w:tcPr>
          <w:p w:rsidR="003F12C8" w:rsidRPr="00AB6FBB" w:rsidRDefault="003F12C8" w:rsidP="003F12C8">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418" w:type="dxa"/>
            <w:vAlign w:val="center"/>
          </w:tcPr>
          <w:p w:rsidR="003F12C8" w:rsidRPr="00AB6FBB" w:rsidRDefault="003F12C8" w:rsidP="003F12C8">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2020</w:t>
            </w:r>
          </w:p>
        </w:tc>
      </w:tr>
      <w:tr w:rsidR="003F12C8" w:rsidRPr="000D5C0F" w:rsidTr="003F12C8">
        <w:trPr>
          <w:trHeight w:val="259"/>
        </w:trPr>
        <w:tc>
          <w:tcPr>
            <w:tcW w:w="675" w:type="dxa"/>
            <w:vAlign w:val="center"/>
          </w:tcPr>
          <w:p w:rsidR="003F12C8" w:rsidRPr="00AB6FBB" w:rsidRDefault="003F12C8" w:rsidP="003F12C8">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tc>
        <w:tc>
          <w:tcPr>
            <w:tcW w:w="3969" w:type="dxa"/>
            <w:vAlign w:val="center"/>
          </w:tcPr>
          <w:p w:rsidR="003F12C8" w:rsidRPr="00AB6FBB" w:rsidRDefault="003F12C8" w:rsidP="003F12C8">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Маркази саломатии ҷамоат</w:t>
            </w:r>
          </w:p>
        </w:tc>
        <w:tc>
          <w:tcPr>
            <w:tcW w:w="3402" w:type="dxa"/>
            <w:vAlign w:val="center"/>
          </w:tcPr>
          <w:p w:rsidR="003F12C8" w:rsidRPr="00AB6FBB" w:rsidRDefault="003F12C8" w:rsidP="003F12C8">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p>
        </w:tc>
        <w:tc>
          <w:tcPr>
            <w:tcW w:w="1418" w:type="dxa"/>
            <w:vAlign w:val="center"/>
          </w:tcPr>
          <w:p w:rsidR="003F12C8" w:rsidRPr="00AB6FBB" w:rsidRDefault="003F12C8" w:rsidP="003F12C8">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1976</w:t>
            </w:r>
          </w:p>
        </w:tc>
      </w:tr>
      <w:tr w:rsidR="003F12C8" w:rsidRPr="000D5C0F" w:rsidTr="003F12C8">
        <w:trPr>
          <w:trHeight w:val="249"/>
        </w:trPr>
        <w:tc>
          <w:tcPr>
            <w:tcW w:w="675" w:type="dxa"/>
            <w:vAlign w:val="center"/>
          </w:tcPr>
          <w:p w:rsidR="003F12C8" w:rsidRPr="00AB6FBB" w:rsidRDefault="003F12C8" w:rsidP="003F12C8">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5</w:t>
            </w:r>
          </w:p>
        </w:tc>
        <w:tc>
          <w:tcPr>
            <w:tcW w:w="3969" w:type="dxa"/>
            <w:vAlign w:val="center"/>
          </w:tcPr>
          <w:p w:rsidR="003F12C8" w:rsidRPr="00AB6FBB" w:rsidRDefault="003F12C8" w:rsidP="003F12C8">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3402" w:type="dxa"/>
            <w:vAlign w:val="center"/>
          </w:tcPr>
          <w:p w:rsidR="003F12C8" w:rsidRPr="00AB6FBB" w:rsidRDefault="003F12C8" w:rsidP="003F12C8">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sidR="000021F3">
              <w:rPr>
                <w:rFonts w:ascii="Times New Roman" w:hAnsi="Times New Roman" w:cs="Times New Roman"/>
                <w:i/>
                <w:iCs/>
                <w:sz w:val="24"/>
                <w:szCs w:val="24"/>
              </w:rPr>
              <w:t>.</w:t>
            </w:r>
          </w:p>
        </w:tc>
        <w:tc>
          <w:tcPr>
            <w:tcW w:w="1418" w:type="dxa"/>
            <w:vAlign w:val="center"/>
          </w:tcPr>
          <w:p w:rsidR="003F12C8" w:rsidRPr="00AB6FBB" w:rsidRDefault="003F12C8" w:rsidP="003F12C8">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1970</w:t>
            </w:r>
          </w:p>
        </w:tc>
      </w:tr>
      <w:tr w:rsidR="003F12C8" w:rsidRPr="000D5C0F" w:rsidTr="003F12C8">
        <w:trPr>
          <w:trHeight w:val="115"/>
        </w:trPr>
        <w:tc>
          <w:tcPr>
            <w:tcW w:w="675" w:type="dxa"/>
            <w:vAlign w:val="center"/>
          </w:tcPr>
          <w:p w:rsidR="003F12C8" w:rsidRPr="00AB6FBB" w:rsidRDefault="003F12C8" w:rsidP="003F12C8">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6</w:t>
            </w:r>
          </w:p>
        </w:tc>
        <w:tc>
          <w:tcPr>
            <w:tcW w:w="3969" w:type="dxa"/>
            <w:vAlign w:val="center"/>
          </w:tcPr>
          <w:p w:rsidR="003F12C8" w:rsidRPr="00AB6FBB" w:rsidRDefault="000021F3" w:rsidP="003F12C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w:t>
            </w:r>
            <w:r w:rsidR="003F12C8" w:rsidRPr="00AB6FBB">
              <w:rPr>
                <w:rFonts w:ascii="Times New Roman" w:hAnsi="Times New Roman" w:cs="Times New Roman"/>
                <w:i/>
                <w:iCs/>
                <w:sz w:val="24"/>
                <w:szCs w:val="24"/>
              </w:rPr>
              <w:t>пр</w:t>
            </w:r>
            <w:r>
              <w:rPr>
                <w:rFonts w:ascii="Times New Roman" w:hAnsi="Times New Roman" w:cs="Times New Roman"/>
                <w:i/>
                <w:iCs/>
                <w:sz w:val="24"/>
                <w:szCs w:val="24"/>
              </w:rPr>
              <w:t xml:space="preserve">укҳо 2 адад </w:t>
            </w:r>
          </w:p>
        </w:tc>
        <w:tc>
          <w:tcPr>
            <w:tcW w:w="3402" w:type="dxa"/>
            <w:vAlign w:val="center"/>
          </w:tcPr>
          <w:p w:rsidR="003F12C8" w:rsidRPr="00AB6FBB" w:rsidRDefault="003F12C8" w:rsidP="003F12C8">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Коршоям </w:t>
            </w:r>
            <w:r w:rsidR="000021F3">
              <w:rPr>
                <w:rFonts w:ascii="Times New Roman" w:hAnsi="Times New Roman" w:cs="Times New Roman"/>
                <w:i/>
                <w:iCs/>
                <w:sz w:val="24"/>
                <w:szCs w:val="24"/>
              </w:rPr>
              <w:t>ҳастан.</w:t>
            </w:r>
          </w:p>
        </w:tc>
        <w:tc>
          <w:tcPr>
            <w:tcW w:w="1418" w:type="dxa"/>
            <w:vAlign w:val="center"/>
          </w:tcPr>
          <w:p w:rsidR="003F12C8" w:rsidRPr="00AB6FBB" w:rsidRDefault="003F12C8" w:rsidP="003F12C8">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1965</w:t>
            </w:r>
            <w:r w:rsidR="000021F3">
              <w:rPr>
                <w:rFonts w:ascii="Times New Roman" w:hAnsi="Times New Roman" w:cs="Times New Roman"/>
                <w:i/>
                <w:iCs/>
                <w:sz w:val="24"/>
                <w:szCs w:val="24"/>
              </w:rPr>
              <w:t xml:space="preserve">      2020</w:t>
            </w:r>
          </w:p>
        </w:tc>
      </w:tr>
      <w:tr w:rsidR="003F12C8" w:rsidRPr="000D5C0F" w:rsidTr="003F12C8">
        <w:trPr>
          <w:trHeight w:val="251"/>
        </w:trPr>
        <w:tc>
          <w:tcPr>
            <w:tcW w:w="675" w:type="dxa"/>
            <w:vAlign w:val="center"/>
          </w:tcPr>
          <w:p w:rsidR="003F12C8" w:rsidRPr="00AB6FBB" w:rsidRDefault="003F12C8" w:rsidP="003F12C8">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8</w:t>
            </w:r>
          </w:p>
        </w:tc>
        <w:tc>
          <w:tcPr>
            <w:tcW w:w="3969" w:type="dxa"/>
            <w:vAlign w:val="center"/>
          </w:tcPr>
          <w:p w:rsidR="003F12C8" w:rsidRPr="00AB6FBB" w:rsidRDefault="003F12C8" w:rsidP="003F12C8">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Мағозаи № 1</w:t>
            </w:r>
            <w:r w:rsidRPr="00AB6FBB">
              <w:rPr>
                <w:rFonts w:ascii="Times New Roman" w:hAnsi="Times New Roman" w:cs="Times New Roman"/>
                <w:i/>
                <w:iCs/>
                <w:sz w:val="24"/>
                <w:szCs w:val="24"/>
                <w:lang w:val="tg-Cyrl-TJ"/>
              </w:rPr>
              <w:t xml:space="preserve"> ва </w:t>
            </w:r>
            <w:r w:rsidRPr="00AB6FBB">
              <w:rPr>
                <w:rFonts w:ascii="Times New Roman" w:hAnsi="Times New Roman" w:cs="Times New Roman"/>
                <w:i/>
                <w:iCs/>
                <w:sz w:val="24"/>
                <w:szCs w:val="24"/>
              </w:rPr>
              <w:t>2</w:t>
            </w:r>
          </w:p>
        </w:tc>
        <w:tc>
          <w:tcPr>
            <w:tcW w:w="3402" w:type="dxa"/>
            <w:vAlign w:val="center"/>
          </w:tcPr>
          <w:p w:rsidR="003F12C8" w:rsidRPr="00AB6FBB" w:rsidRDefault="003F12C8" w:rsidP="003F12C8">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w:t>
            </w:r>
            <w:r w:rsidRPr="00AB6FBB">
              <w:rPr>
                <w:rFonts w:ascii="Times New Roman" w:hAnsi="Times New Roman" w:cs="Times New Roman"/>
                <w:i/>
                <w:iCs/>
                <w:sz w:val="24"/>
                <w:szCs w:val="24"/>
                <w:lang w:val="tg-Cyrl-TJ"/>
              </w:rPr>
              <w:t>н</w:t>
            </w:r>
            <w:r w:rsidRPr="00AB6FBB">
              <w:rPr>
                <w:rFonts w:ascii="Times New Roman" w:hAnsi="Times New Roman" w:cs="Times New Roman"/>
                <w:i/>
                <w:iCs/>
                <w:sz w:val="24"/>
                <w:szCs w:val="24"/>
              </w:rPr>
              <w:t>д</w:t>
            </w:r>
            <w:r w:rsidR="000021F3">
              <w:rPr>
                <w:rFonts w:ascii="Times New Roman" w:hAnsi="Times New Roman" w:cs="Times New Roman"/>
                <w:i/>
                <w:iCs/>
                <w:sz w:val="24"/>
                <w:szCs w:val="24"/>
              </w:rPr>
              <w:t>.</w:t>
            </w:r>
          </w:p>
        </w:tc>
        <w:tc>
          <w:tcPr>
            <w:tcW w:w="1418" w:type="dxa"/>
            <w:vAlign w:val="center"/>
          </w:tcPr>
          <w:p w:rsidR="003F12C8" w:rsidRPr="00AB6FBB" w:rsidRDefault="003F12C8" w:rsidP="003F12C8">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1994</w:t>
            </w:r>
            <w:r>
              <w:rPr>
                <w:rFonts w:ascii="Times New Roman" w:hAnsi="Times New Roman" w:cs="Times New Roman"/>
                <w:i/>
                <w:iCs/>
                <w:sz w:val="24"/>
                <w:szCs w:val="24"/>
              </w:rPr>
              <w:t xml:space="preserve"> </w:t>
            </w:r>
          </w:p>
        </w:tc>
      </w:tr>
      <w:tr w:rsidR="003F12C8" w:rsidRPr="000D5C0F" w:rsidTr="003F12C8">
        <w:trPr>
          <w:trHeight w:val="251"/>
        </w:trPr>
        <w:tc>
          <w:tcPr>
            <w:tcW w:w="675" w:type="dxa"/>
            <w:vAlign w:val="center"/>
          </w:tcPr>
          <w:p w:rsidR="003F12C8" w:rsidRPr="00AB6FBB" w:rsidRDefault="003F12C8" w:rsidP="003F12C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3969" w:type="dxa"/>
            <w:vAlign w:val="center"/>
          </w:tcPr>
          <w:p w:rsidR="003F12C8" w:rsidRPr="00AB6FBB" w:rsidRDefault="003F12C8" w:rsidP="003F12C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3402" w:type="dxa"/>
            <w:vAlign w:val="center"/>
          </w:tcPr>
          <w:p w:rsidR="003F12C8" w:rsidRPr="00AB6FBB" w:rsidRDefault="003F12C8" w:rsidP="003F12C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Аксари роҳҳо замини ё сангрез ҳастанд</w:t>
            </w:r>
            <w:r w:rsidR="000021F3">
              <w:rPr>
                <w:rFonts w:ascii="Times New Roman" w:hAnsi="Times New Roman" w:cs="Times New Roman"/>
                <w:i/>
                <w:iCs/>
                <w:sz w:val="24"/>
                <w:szCs w:val="24"/>
              </w:rPr>
              <w:t>.</w:t>
            </w:r>
          </w:p>
        </w:tc>
        <w:tc>
          <w:tcPr>
            <w:tcW w:w="1418" w:type="dxa"/>
            <w:vAlign w:val="center"/>
          </w:tcPr>
          <w:p w:rsidR="003F12C8" w:rsidRPr="00AB6FBB" w:rsidRDefault="006F3DED" w:rsidP="003F12C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w:t>
            </w:r>
            <w:r w:rsidR="00927035">
              <w:rPr>
                <w:rFonts w:ascii="Times New Roman" w:hAnsi="Times New Roman" w:cs="Times New Roman"/>
                <w:i/>
                <w:iCs/>
                <w:sz w:val="24"/>
                <w:szCs w:val="24"/>
              </w:rPr>
              <w:t>30</w:t>
            </w:r>
          </w:p>
        </w:tc>
      </w:tr>
    </w:tbl>
    <w:p w:rsidR="00A52D44" w:rsidRPr="000D5C0F" w:rsidRDefault="00A52D44" w:rsidP="00FF6FAB">
      <w:pPr>
        <w:tabs>
          <w:tab w:val="num" w:pos="700"/>
        </w:tabs>
        <w:jc w:val="both"/>
        <w:rPr>
          <w:rFonts w:ascii="Times New Roman" w:hAnsi="Times New Roman" w:cs="Times New Roman"/>
          <w:bCs/>
          <w:iCs/>
          <w:sz w:val="24"/>
          <w:szCs w:val="24"/>
        </w:rPr>
      </w:pPr>
    </w:p>
    <w:p w:rsidR="00FF6FAB" w:rsidRDefault="00FF6FAB" w:rsidP="003F12C8">
      <w:pPr>
        <w:spacing w:after="0" w:line="240" w:lineRule="auto"/>
        <w:jc w:val="both"/>
        <w:rPr>
          <w:rFonts w:ascii="Times New Roman" w:hAnsi="Times New Roman" w:cs="Times New Roman"/>
          <w:bCs/>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3F12C8" w:rsidRPr="000D5C0F" w:rsidRDefault="003F12C8" w:rsidP="003F12C8">
      <w:pPr>
        <w:spacing w:after="0" w:line="240" w:lineRule="auto"/>
        <w:jc w:val="both"/>
        <w:rPr>
          <w:rFonts w:ascii="Times New Roman" w:hAnsi="Times New Roman" w:cs="Times New Roman"/>
          <w:i/>
          <w:iCs/>
          <w:sz w:val="24"/>
          <w:szCs w:val="24"/>
        </w:rPr>
      </w:pPr>
    </w:p>
    <w:p w:rsidR="00FF6FAB" w:rsidRPr="000D5C0F" w:rsidRDefault="00FF6FAB" w:rsidP="003F12C8">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34"/>
        <w:gridCol w:w="3969"/>
        <w:gridCol w:w="4995"/>
      </w:tblGrid>
      <w:tr w:rsidR="00FF6FAB" w:rsidRPr="000D5C0F" w:rsidTr="00ED022D">
        <w:trPr>
          <w:trHeight w:val="57"/>
        </w:trPr>
        <w:tc>
          <w:tcPr>
            <w:tcW w:w="534"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9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499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FF6FAB" w:rsidRPr="009E49AF" w:rsidTr="00ED022D">
        <w:trPr>
          <w:trHeight w:val="567"/>
        </w:trPr>
        <w:tc>
          <w:tcPr>
            <w:tcW w:w="534"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969"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Муассисаи таҳсилоти миёнаи умумии №16</w:t>
            </w:r>
          </w:p>
        </w:tc>
        <w:tc>
          <w:tcPr>
            <w:tcW w:w="4995" w:type="dxa"/>
            <w:vAlign w:val="center"/>
          </w:tcPr>
          <w:p w:rsidR="00FF6FAB" w:rsidRPr="00AB6FBB" w:rsidRDefault="0027434A" w:rsidP="00AB6FB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МТМУ</w:t>
            </w:r>
            <w:r w:rsidR="00F53D13">
              <w:rPr>
                <w:rFonts w:ascii="Times New Roman" w:hAnsi="Times New Roman" w:cs="Times New Roman"/>
                <w:i/>
                <w:iCs/>
                <w:sz w:val="24"/>
                <w:szCs w:val="24"/>
              </w:rPr>
              <w:t>№16</w:t>
            </w:r>
            <w:r w:rsidRPr="00AB6FBB">
              <w:rPr>
                <w:rFonts w:ascii="Times New Roman" w:hAnsi="Times New Roman" w:cs="Times New Roman"/>
                <w:i/>
                <w:iCs/>
                <w:sz w:val="24"/>
                <w:szCs w:val="24"/>
              </w:rPr>
              <w:t xml:space="preserve"> </w:t>
            </w:r>
            <w:r w:rsidR="00FF6FAB" w:rsidRPr="00AB6FBB">
              <w:rPr>
                <w:rFonts w:ascii="Times New Roman" w:hAnsi="Times New Roman" w:cs="Times New Roman"/>
                <w:i/>
                <w:iCs/>
                <w:sz w:val="24"/>
                <w:szCs w:val="24"/>
              </w:rPr>
              <w:t>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r w:rsidR="002D46F6" w:rsidRPr="00AB6FBB">
              <w:rPr>
                <w:rFonts w:ascii="Times New Roman" w:hAnsi="Times New Roman" w:cs="Times New Roman"/>
                <w:i/>
                <w:iCs/>
                <w:sz w:val="24"/>
                <w:szCs w:val="24"/>
                <w:lang w:val="tg-Cyrl-TJ"/>
              </w:rPr>
              <w:t xml:space="preserve">. </w:t>
            </w:r>
            <w:r w:rsidR="00FF6FAB" w:rsidRPr="00AB6FBB">
              <w:rPr>
                <w:rFonts w:ascii="Times New Roman" w:hAnsi="Times New Roman" w:cs="Times New Roman"/>
                <w:i/>
                <w:iCs/>
                <w:sz w:val="24"/>
                <w:szCs w:val="24"/>
                <w:lang w:val="tg-Cyrl-TJ"/>
              </w:rPr>
              <w:t>Таъмири умумии биноҳо, иваз кардани дару тирезаҳо, фарши синфхонаҳо, мизу курсиҳо, рангу боркунӣ ва ғайра</w:t>
            </w:r>
            <w:r w:rsidR="00F53D13">
              <w:rPr>
                <w:rFonts w:ascii="Times New Roman" w:hAnsi="Times New Roman" w:cs="Times New Roman"/>
                <w:i/>
                <w:iCs/>
                <w:sz w:val="24"/>
                <w:szCs w:val="24"/>
                <w:lang w:val="tg-Cyrl-TJ"/>
              </w:rPr>
              <w:t>.</w:t>
            </w:r>
          </w:p>
        </w:tc>
      </w:tr>
      <w:tr w:rsidR="00FF6FAB" w:rsidRPr="000D5C0F" w:rsidTr="00ED022D">
        <w:trPr>
          <w:trHeight w:val="567"/>
        </w:trPr>
        <w:tc>
          <w:tcPr>
            <w:tcW w:w="534"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3969"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Муассисаи томактабии №5</w:t>
            </w:r>
          </w:p>
        </w:tc>
        <w:tc>
          <w:tcPr>
            <w:tcW w:w="4995" w:type="dxa"/>
            <w:vAlign w:val="center"/>
          </w:tcPr>
          <w:p w:rsidR="00FF6FAB" w:rsidRPr="00AB6FBB" w:rsidRDefault="00FF6FAB" w:rsidP="00AB6FB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Бинои муассисаи томактаб</w:t>
            </w:r>
            <w:r w:rsidR="002D46F6"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таъмирталаб аст, таъмири умумии биноҳо, иваз кардани дару тирезаҳо, фарши утоқҳо, таъмир ва рангу бори деворҳо, восита ва анҷомҳои боғча</w:t>
            </w:r>
            <w:r w:rsidR="00F53D13">
              <w:rPr>
                <w:rFonts w:ascii="Times New Roman" w:hAnsi="Times New Roman" w:cs="Times New Roman"/>
                <w:i/>
                <w:iCs/>
                <w:sz w:val="24"/>
                <w:szCs w:val="24"/>
              </w:rPr>
              <w:t>.</w:t>
            </w:r>
          </w:p>
        </w:tc>
      </w:tr>
      <w:tr w:rsidR="00FF6FAB" w:rsidRPr="000D5C0F" w:rsidTr="00ED022D">
        <w:trPr>
          <w:trHeight w:val="567"/>
        </w:trPr>
        <w:tc>
          <w:tcPr>
            <w:tcW w:w="534"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3969" w:type="dxa"/>
            <w:vAlign w:val="center"/>
          </w:tcPr>
          <w:p w:rsidR="00FF6FAB" w:rsidRPr="00AB6FBB" w:rsidRDefault="00F53D13"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х</w:t>
            </w:r>
            <w:r w:rsidR="00FF6FAB" w:rsidRPr="00AB6FBB">
              <w:rPr>
                <w:rFonts w:ascii="Times New Roman" w:hAnsi="Times New Roman" w:cs="Times New Roman"/>
                <w:i/>
                <w:iCs/>
                <w:sz w:val="24"/>
                <w:szCs w:val="24"/>
              </w:rPr>
              <w:t>ати оби нӯшокӣ</w:t>
            </w:r>
          </w:p>
        </w:tc>
        <w:tc>
          <w:tcPr>
            <w:tcW w:w="4995" w:type="dxa"/>
            <w:vAlign w:val="center"/>
          </w:tcPr>
          <w:p w:rsidR="00FF6FAB" w:rsidRPr="00AB6FBB" w:rsidRDefault="00DC0056"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Хонаводаҳои деҳаи Чинор ба оби тозаи ошомиданӣ дастрасии пурра доранд. </w:t>
            </w:r>
            <w:r w:rsidR="00FF6FAB" w:rsidRPr="00AB6FBB">
              <w:rPr>
                <w:rFonts w:ascii="Times New Roman" w:hAnsi="Times New Roman" w:cs="Times New Roman"/>
                <w:i/>
                <w:iCs/>
                <w:sz w:val="24"/>
                <w:szCs w:val="24"/>
              </w:rPr>
              <w:t>80 то 90 %-и хонаводаҳ</w:t>
            </w:r>
            <w:proofErr w:type="gramStart"/>
            <w:r w:rsidR="00FF6FAB" w:rsidRPr="00AB6FBB">
              <w:rPr>
                <w:rFonts w:ascii="Times New Roman" w:hAnsi="Times New Roman" w:cs="Times New Roman"/>
                <w:i/>
                <w:iCs/>
                <w:sz w:val="24"/>
                <w:szCs w:val="24"/>
              </w:rPr>
              <w:t>о бо</w:t>
            </w:r>
            <w:proofErr w:type="gramEnd"/>
            <w:r w:rsidR="00FF6FAB" w:rsidRPr="00AB6FBB">
              <w:rPr>
                <w:rFonts w:ascii="Times New Roman" w:hAnsi="Times New Roman" w:cs="Times New Roman"/>
                <w:i/>
                <w:iCs/>
                <w:sz w:val="24"/>
                <w:szCs w:val="24"/>
              </w:rPr>
              <w:t xml:space="preserve"> об</w:t>
            </w:r>
            <w:r w:rsidR="00F53D13">
              <w:rPr>
                <w:rFonts w:ascii="Times New Roman" w:hAnsi="Times New Roman" w:cs="Times New Roman"/>
                <w:i/>
                <w:iCs/>
                <w:sz w:val="24"/>
                <w:szCs w:val="24"/>
              </w:rPr>
              <w:t>и тозаи ошомиданӣ дар хонаҳои истиқоматиашон</w:t>
            </w:r>
            <w:r w:rsidR="00FF6FAB" w:rsidRPr="00AB6FBB">
              <w:rPr>
                <w:rFonts w:ascii="Times New Roman" w:hAnsi="Times New Roman" w:cs="Times New Roman"/>
                <w:i/>
                <w:iCs/>
                <w:sz w:val="24"/>
                <w:szCs w:val="24"/>
              </w:rPr>
              <w:t xml:space="preserve"> таъмин ҳастанд</w:t>
            </w:r>
            <w:r w:rsidR="00F53D13">
              <w:rPr>
                <w:rFonts w:ascii="Times New Roman" w:hAnsi="Times New Roman" w:cs="Times New Roman"/>
                <w:i/>
                <w:iCs/>
                <w:sz w:val="24"/>
                <w:szCs w:val="24"/>
              </w:rPr>
              <w:t>.</w:t>
            </w:r>
          </w:p>
        </w:tc>
      </w:tr>
      <w:tr w:rsidR="00FF6FAB" w:rsidRPr="000D5C0F" w:rsidTr="00ED022D">
        <w:trPr>
          <w:trHeight w:val="567"/>
        </w:trPr>
        <w:tc>
          <w:tcPr>
            <w:tcW w:w="534"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tc>
        <w:tc>
          <w:tcPr>
            <w:tcW w:w="3969"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Маркази саломатӣ</w:t>
            </w:r>
          </w:p>
        </w:tc>
        <w:tc>
          <w:tcPr>
            <w:tcW w:w="4995" w:type="dxa"/>
            <w:vAlign w:val="center"/>
          </w:tcPr>
          <w:p w:rsidR="00FF6FAB" w:rsidRPr="00AB6FBB" w:rsidRDefault="00FF6FAB" w:rsidP="00AB6FB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Маркази саломатӣ коршоям аст, таҷҳизот ва асбобҳои кории табибон намерасанд</w:t>
            </w:r>
            <w:r w:rsidR="00D6375E">
              <w:rPr>
                <w:rFonts w:ascii="Times New Roman" w:hAnsi="Times New Roman" w:cs="Times New Roman"/>
                <w:i/>
                <w:iCs/>
                <w:sz w:val="24"/>
                <w:szCs w:val="24"/>
              </w:rPr>
              <w:t>.</w:t>
            </w:r>
          </w:p>
        </w:tc>
      </w:tr>
      <w:tr w:rsidR="00FF6FAB" w:rsidRPr="00D6375E" w:rsidTr="00ED022D">
        <w:trPr>
          <w:trHeight w:val="567"/>
        </w:trPr>
        <w:tc>
          <w:tcPr>
            <w:tcW w:w="534"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5</w:t>
            </w:r>
          </w:p>
        </w:tc>
        <w:tc>
          <w:tcPr>
            <w:tcW w:w="3969"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4995" w:type="dxa"/>
            <w:vAlign w:val="center"/>
          </w:tcPr>
          <w:p w:rsidR="00FF6FAB" w:rsidRPr="00AB6FBB" w:rsidRDefault="00D6375E" w:rsidP="00D6375E">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Ҳама хонаводаҳои деҳаи Чинор ба системаи таъмини барқ пайваст ҳастанд. Ҳолати симчӯбҳо ва ноқилҳои барқи, трансформатори деҳа хуб нест, кӯҳнаю фарсуда шудаанд.  50%-и симчӯ</w:t>
            </w:r>
            <w:r w:rsidR="00FF6FAB" w:rsidRPr="00AB6FBB">
              <w:rPr>
                <w:rFonts w:ascii="Times New Roman" w:hAnsi="Times New Roman" w:cs="Times New Roman"/>
                <w:i/>
                <w:iCs/>
                <w:sz w:val="24"/>
                <w:szCs w:val="24"/>
                <w:lang w:val="tg-Cyrl-TJ"/>
              </w:rPr>
              <w:t>бҳо ва ноқилҳои барқ</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ба иваз кардан зарурат доранд. Ҳама кӯчаҳои деҳа ба ҷароғонкунон</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эҳтиёҷ доранд</w:t>
            </w:r>
            <w:r>
              <w:rPr>
                <w:rFonts w:ascii="Times New Roman" w:hAnsi="Times New Roman" w:cs="Times New Roman"/>
                <w:i/>
                <w:iCs/>
                <w:sz w:val="24"/>
                <w:szCs w:val="24"/>
                <w:lang w:val="tg-Cyrl-TJ"/>
              </w:rPr>
              <w:t>.</w:t>
            </w:r>
          </w:p>
        </w:tc>
      </w:tr>
      <w:tr w:rsidR="00FF6FAB" w:rsidRPr="000D5C0F" w:rsidTr="00ED022D">
        <w:trPr>
          <w:trHeight w:val="567"/>
        </w:trPr>
        <w:tc>
          <w:tcPr>
            <w:tcW w:w="534"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6</w:t>
            </w:r>
          </w:p>
        </w:tc>
        <w:tc>
          <w:tcPr>
            <w:tcW w:w="3969"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w:t>
            </w:r>
            <w:r w:rsidR="003972E9">
              <w:rPr>
                <w:rFonts w:ascii="Times New Roman" w:hAnsi="Times New Roman" w:cs="Times New Roman"/>
                <w:i/>
                <w:iCs/>
                <w:sz w:val="24"/>
                <w:szCs w:val="24"/>
              </w:rPr>
              <w:t>ӯ</w:t>
            </w:r>
            <w:r w:rsidR="00D6375E">
              <w:rPr>
                <w:rFonts w:ascii="Times New Roman" w:hAnsi="Times New Roman" w:cs="Times New Roman"/>
                <w:i/>
                <w:iCs/>
                <w:sz w:val="24"/>
                <w:szCs w:val="24"/>
              </w:rPr>
              <w:t>пр</w:t>
            </w:r>
            <w:r w:rsidR="003972E9">
              <w:rPr>
                <w:rFonts w:ascii="Times New Roman" w:hAnsi="Times New Roman" w:cs="Times New Roman"/>
                <w:i/>
                <w:iCs/>
                <w:sz w:val="24"/>
                <w:szCs w:val="24"/>
              </w:rPr>
              <w:t>у</w:t>
            </w:r>
            <w:r w:rsidR="00D6375E">
              <w:rPr>
                <w:rFonts w:ascii="Times New Roman" w:hAnsi="Times New Roman" w:cs="Times New Roman"/>
                <w:i/>
                <w:iCs/>
                <w:sz w:val="24"/>
                <w:szCs w:val="24"/>
              </w:rPr>
              <w:t>кҳо 2 адад</w:t>
            </w:r>
          </w:p>
        </w:tc>
        <w:tc>
          <w:tcPr>
            <w:tcW w:w="4995" w:type="dxa"/>
            <w:vAlign w:val="center"/>
          </w:tcPr>
          <w:p w:rsidR="00FF6FAB" w:rsidRPr="00AB6FBB" w:rsidRDefault="007A49BC" w:rsidP="00AB6FB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 xml:space="preserve">Истифодашаванда </w:t>
            </w:r>
            <w:r w:rsidR="00FF6FAB" w:rsidRPr="00AB6FBB">
              <w:rPr>
                <w:rFonts w:ascii="Times New Roman" w:hAnsi="Times New Roman" w:cs="Times New Roman"/>
                <w:i/>
                <w:iCs/>
                <w:sz w:val="24"/>
                <w:szCs w:val="24"/>
              </w:rPr>
              <w:t>аст, таъмирталаб мебоша</w:t>
            </w:r>
            <w:r w:rsidR="00D6375E">
              <w:rPr>
                <w:rFonts w:ascii="Times New Roman" w:hAnsi="Times New Roman" w:cs="Times New Roman"/>
                <w:i/>
                <w:iCs/>
                <w:sz w:val="24"/>
                <w:szCs w:val="24"/>
              </w:rPr>
              <w:t>н</w:t>
            </w:r>
            <w:r w:rsidR="00FF6FAB" w:rsidRPr="00AB6FBB">
              <w:rPr>
                <w:rFonts w:ascii="Times New Roman" w:hAnsi="Times New Roman" w:cs="Times New Roman"/>
                <w:i/>
                <w:iCs/>
                <w:sz w:val="24"/>
                <w:szCs w:val="24"/>
              </w:rPr>
              <w:t>д</w:t>
            </w:r>
            <w:r w:rsidR="00D6375E">
              <w:rPr>
                <w:rFonts w:ascii="Times New Roman" w:hAnsi="Times New Roman" w:cs="Times New Roman"/>
                <w:i/>
                <w:iCs/>
                <w:sz w:val="24"/>
                <w:szCs w:val="24"/>
              </w:rPr>
              <w:t>.</w:t>
            </w:r>
          </w:p>
        </w:tc>
      </w:tr>
      <w:tr w:rsidR="00FF6FAB" w:rsidRPr="000D5C0F" w:rsidTr="00ED022D">
        <w:trPr>
          <w:trHeight w:val="567"/>
        </w:trPr>
        <w:tc>
          <w:tcPr>
            <w:tcW w:w="534" w:type="dxa"/>
            <w:vAlign w:val="center"/>
          </w:tcPr>
          <w:p w:rsidR="00FF6FAB" w:rsidRPr="00AB6FBB" w:rsidRDefault="0043641A"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3969"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p>
        </w:tc>
        <w:tc>
          <w:tcPr>
            <w:tcW w:w="4995" w:type="dxa"/>
            <w:vAlign w:val="center"/>
          </w:tcPr>
          <w:p w:rsidR="00FF6FAB" w:rsidRPr="00AB6FBB" w:rsidRDefault="00FF6FAB" w:rsidP="00AB6FB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Дар деҳ</w:t>
            </w:r>
            <w:proofErr w:type="gramStart"/>
            <w:r w:rsidRPr="00AB6FBB">
              <w:rPr>
                <w:rFonts w:ascii="Times New Roman" w:hAnsi="Times New Roman" w:cs="Times New Roman"/>
                <w:i/>
                <w:iCs/>
                <w:sz w:val="24"/>
                <w:szCs w:val="24"/>
              </w:rPr>
              <w:t>а ду</w:t>
            </w:r>
            <w:proofErr w:type="gramEnd"/>
            <w:r w:rsidRPr="00AB6FBB">
              <w:rPr>
                <w:rFonts w:ascii="Times New Roman" w:hAnsi="Times New Roman" w:cs="Times New Roman"/>
                <w:i/>
                <w:iCs/>
                <w:sz w:val="24"/>
                <w:szCs w:val="24"/>
              </w:rPr>
              <w:t xml:space="preserve"> адад мағозаҳои хусус</w:t>
            </w:r>
            <w:r w:rsidR="002D46F6"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фур</w:t>
            </w:r>
            <w:r w:rsidR="002D46F6" w:rsidRPr="00AB6FBB">
              <w:rPr>
                <w:rFonts w:ascii="Times New Roman" w:hAnsi="Times New Roman" w:cs="Times New Roman"/>
                <w:i/>
                <w:iCs/>
                <w:sz w:val="24"/>
                <w:szCs w:val="24"/>
                <w:lang w:val="tg-Cyrl-TJ"/>
              </w:rPr>
              <w:t>ӯ</w:t>
            </w:r>
            <w:r w:rsidRPr="00AB6FBB">
              <w:rPr>
                <w:rFonts w:ascii="Times New Roman" w:hAnsi="Times New Roman" w:cs="Times New Roman"/>
                <w:i/>
                <w:iCs/>
                <w:sz w:val="24"/>
                <w:szCs w:val="24"/>
              </w:rPr>
              <w:t>ши молҳои ниёзи мардум хизмат мерасонанд</w:t>
            </w:r>
            <w:r w:rsidR="00D6375E">
              <w:rPr>
                <w:rFonts w:ascii="Times New Roman" w:hAnsi="Times New Roman" w:cs="Times New Roman"/>
                <w:i/>
                <w:iCs/>
                <w:sz w:val="24"/>
                <w:szCs w:val="24"/>
              </w:rPr>
              <w:t>.</w:t>
            </w:r>
          </w:p>
        </w:tc>
      </w:tr>
      <w:tr w:rsidR="00062625" w:rsidRPr="000D5C0F" w:rsidTr="00ED022D">
        <w:trPr>
          <w:trHeight w:val="567"/>
        </w:trPr>
        <w:tc>
          <w:tcPr>
            <w:tcW w:w="534" w:type="dxa"/>
            <w:vAlign w:val="center"/>
          </w:tcPr>
          <w:p w:rsidR="00062625" w:rsidRPr="00AB6FBB" w:rsidRDefault="0043641A"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3969" w:type="dxa"/>
            <w:vAlign w:val="center"/>
          </w:tcPr>
          <w:p w:rsidR="00062625" w:rsidRPr="00AB6FBB" w:rsidRDefault="00727C68"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4995" w:type="dxa"/>
            <w:vAlign w:val="center"/>
          </w:tcPr>
          <w:p w:rsidR="00062625" w:rsidRPr="00AB6FBB" w:rsidRDefault="00581D7D" w:rsidP="00AB6FB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Ҳамаи роҳҳои дохили</w:t>
            </w:r>
            <w:r w:rsidR="00D6375E">
              <w:rPr>
                <w:rFonts w:ascii="Times New Roman" w:hAnsi="Times New Roman" w:cs="Times New Roman"/>
                <w:i/>
                <w:iCs/>
                <w:sz w:val="24"/>
                <w:szCs w:val="24"/>
              </w:rPr>
              <w:t>и</w:t>
            </w:r>
            <w:r>
              <w:rPr>
                <w:rFonts w:ascii="Times New Roman" w:hAnsi="Times New Roman" w:cs="Times New Roman"/>
                <w:i/>
                <w:iCs/>
                <w:sz w:val="24"/>
                <w:szCs w:val="24"/>
              </w:rPr>
              <w:t xml:space="preserve"> деҳаи Чинор</w:t>
            </w:r>
            <w:r w:rsidR="00D6375E">
              <w:rPr>
                <w:rFonts w:ascii="Times New Roman" w:hAnsi="Times New Roman" w:cs="Times New Roman"/>
                <w:i/>
                <w:iCs/>
                <w:sz w:val="24"/>
                <w:szCs w:val="24"/>
              </w:rPr>
              <w:t xml:space="preserve"> замини ё сангрез ҳастанд, ҳолати роҳҳо </w:t>
            </w:r>
            <w:r>
              <w:rPr>
                <w:rFonts w:ascii="Times New Roman" w:hAnsi="Times New Roman" w:cs="Times New Roman"/>
                <w:i/>
                <w:iCs/>
                <w:sz w:val="24"/>
                <w:szCs w:val="24"/>
              </w:rPr>
              <w:t xml:space="preserve"> бад мебошад. </w:t>
            </w:r>
            <w:r>
              <w:rPr>
                <w:rFonts w:ascii="Times New Roman" w:hAnsi="Times New Roman" w:cs="Times New Roman"/>
                <w:i/>
                <w:iCs/>
                <w:sz w:val="24"/>
                <w:szCs w:val="24"/>
              </w:rPr>
              <w:lastRenderedPageBreak/>
              <w:t xml:space="preserve">Дар </w:t>
            </w:r>
            <w:r w:rsidR="006F3DED">
              <w:rPr>
                <w:rFonts w:ascii="Times New Roman" w:hAnsi="Times New Roman" w:cs="Times New Roman"/>
                <w:i/>
                <w:iCs/>
                <w:sz w:val="24"/>
                <w:szCs w:val="24"/>
              </w:rPr>
              <w:t>ф</w:t>
            </w:r>
            <w:r>
              <w:rPr>
                <w:rFonts w:ascii="Times New Roman" w:hAnsi="Times New Roman" w:cs="Times New Roman"/>
                <w:i/>
                <w:iCs/>
                <w:sz w:val="24"/>
                <w:szCs w:val="24"/>
              </w:rPr>
              <w:t>асл</w:t>
            </w:r>
            <w:r w:rsidR="00D6375E">
              <w:rPr>
                <w:rFonts w:ascii="Times New Roman" w:hAnsi="Times New Roman" w:cs="Times New Roman"/>
                <w:i/>
                <w:iCs/>
                <w:sz w:val="24"/>
                <w:szCs w:val="24"/>
              </w:rPr>
              <w:t>и баҳор ва замистон аз ҳисоби кӯ</w:t>
            </w:r>
            <w:r>
              <w:rPr>
                <w:rFonts w:ascii="Times New Roman" w:hAnsi="Times New Roman" w:cs="Times New Roman"/>
                <w:i/>
                <w:iCs/>
                <w:sz w:val="24"/>
                <w:szCs w:val="24"/>
              </w:rPr>
              <w:t>лмакҳои болои роҳ рафтуомади сокинони деҳа, мактаббачаго</w:t>
            </w:r>
            <w:r w:rsidR="00D6375E">
              <w:rPr>
                <w:rFonts w:ascii="Times New Roman" w:hAnsi="Times New Roman" w:cs="Times New Roman"/>
                <w:i/>
                <w:iCs/>
                <w:sz w:val="24"/>
                <w:szCs w:val="24"/>
              </w:rPr>
              <w:t>н</w:t>
            </w:r>
            <w:r>
              <w:rPr>
                <w:rFonts w:ascii="Times New Roman" w:hAnsi="Times New Roman" w:cs="Times New Roman"/>
                <w:i/>
                <w:iCs/>
                <w:sz w:val="24"/>
                <w:szCs w:val="24"/>
              </w:rPr>
              <w:t xml:space="preserve"> ва воситаҳои нақлиёт мушкил мешавад. Дар фасли </w:t>
            </w:r>
            <w:r w:rsidR="00234A7A">
              <w:rPr>
                <w:rFonts w:ascii="Times New Roman" w:hAnsi="Times New Roman" w:cs="Times New Roman"/>
                <w:i/>
                <w:iCs/>
                <w:sz w:val="24"/>
                <w:szCs w:val="24"/>
              </w:rPr>
              <w:t xml:space="preserve">тобистону </w:t>
            </w:r>
            <w:r w:rsidR="00D6375E">
              <w:rPr>
                <w:rFonts w:ascii="Times New Roman" w:hAnsi="Times New Roman" w:cs="Times New Roman"/>
                <w:i/>
                <w:iCs/>
                <w:sz w:val="24"/>
                <w:szCs w:val="24"/>
              </w:rPr>
              <w:t>тирамоҳ</w:t>
            </w:r>
            <w:r>
              <w:rPr>
                <w:rFonts w:ascii="Times New Roman" w:hAnsi="Times New Roman" w:cs="Times New Roman"/>
                <w:i/>
                <w:iCs/>
                <w:sz w:val="24"/>
                <w:szCs w:val="24"/>
              </w:rPr>
              <w:t xml:space="preserve"> бошад чангу хоки роҳхо сабаби бемориҳ</w:t>
            </w:r>
            <w:proofErr w:type="gramStart"/>
            <w:r>
              <w:rPr>
                <w:rFonts w:ascii="Times New Roman" w:hAnsi="Times New Roman" w:cs="Times New Roman"/>
                <w:i/>
                <w:iCs/>
                <w:sz w:val="24"/>
                <w:szCs w:val="24"/>
              </w:rPr>
              <w:t>о ва</w:t>
            </w:r>
            <w:proofErr w:type="gramEnd"/>
            <w:r>
              <w:rPr>
                <w:rFonts w:ascii="Times New Roman" w:hAnsi="Times New Roman" w:cs="Times New Roman"/>
                <w:i/>
                <w:iCs/>
                <w:sz w:val="24"/>
                <w:szCs w:val="24"/>
              </w:rPr>
              <w:t xml:space="preserve"> нороҳатии сокинони деҳа мешавад. Р</w:t>
            </w:r>
            <w:r w:rsidR="00727C68">
              <w:rPr>
                <w:rFonts w:ascii="Times New Roman" w:hAnsi="Times New Roman" w:cs="Times New Roman"/>
                <w:i/>
                <w:iCs/>
                <w:sz w:val="24"/>
                <w:szCs w:val="24"/>
              </w:rPr>
              <w:t>оҳҳои</w:t>
            </w:r>
            <w:r>
              <w:rPr>
                <w:rFonts w:ascii="Times New Roman" w:hAnsi="Times New Roman" w:cs="Times New Roman"/>
                <w:i/>
                <w:iCs/>
                <w:sz w:val="24"/>
                <w:szCs w:val="24"/>
              </w:rPr>
              <w:t xml:space="preserve"> </w:t>
            </w:r>
            <w:r w:rsidR="00727C68">
              <w:rPr>
                <w:rFonts w:ascii="Times New Roman" w:hAnsi="Times New Roman" w:cs="Times New Roman"/>
                <w:i/>
                <w:iCs/>
                <w:sz w:val="24"/>
                <w:szCs w:val="24"/>
              </w:rPr>
              <w:t xml:space="preserve">дохилии </w:t>
            </w:r>
            <w:proofErr w:type="gramStart"/>
            <w:r w:rsidR="00727C68">
              <w:rPr>
                <w:rFonts w:ascii="Times New Roman" w:hAnsi="Times New Roman" w:cs="Times New Roman"/>
                <w:i/>
                <w:iCs/>
                <w:sz w:val="24"/>
                <w:szCs w:val="24"/>
              </w:rPr>
              <w:t>де</w:t>
            </w:r>
            <w:proofErr w:type="gramEnd"/>
            <w:r w:rsidR="00727C68">
              <w:rPr>
                <w:rFonts w:ascii="Times New Roman" w:hAnsi="Times New Roman" w:cs="Times New Roman"/>
                <w:i/>
                <w:iCs/>
                <w:sz w:val="24"/>
                <w:szCs w:val="24"/>
              </w:rPr>
              <w:t>ҳа</w:t>
            </w:r>
            <w:r>
              <w:rPr>
                <w:rFonts w:ascii="Times New Roman" w:hAnsi="Times New Roman" w:cs="Times New Roman"/>
                <w:i/>
                <w:iCs/>
                <w:sz w:val="24"/>
                <w:szCs w:val="24"/>
              </w:rPr>
              <w:t xml:space="preserve"> ба </w:t>
            </w:r>
            <w:r w:rsidR="001C5EA9">
              <w:rPr>
                <w:rFonts w:ascii="Times New Roman" w:hAnsi="Times New Roman" w:cs="Times New Roman"/>
                <w:i/>
                <w:iCs/>
                <w:sz w:val="24"/>
                <w:szCs w:val="24"/>
              </w:rPr>
              <w:t>асфалтпӯ</w:t>
            </w:r>
            <w:r>
              <w:rPr>
                <w:rFonts w:ascii="Times New Roman" w:hAnsi="Times New Roman" w:cs="Times New Roman"/>
                <w:i/>
                <w:iCs/>
                <w:sz w:val="24"/>
                <w:szCs w:val="24"/>
              </w:rPr>
              <w:t xml:space="preserve">ш кардан ниёз дорад. </w:t>
            </w:r>
          </w:p>
        </w:tc>
      </w:tr>
    </w:tbl>
    <w:p w:rsidR="0043641A" w:rsidRDefault="0043641A" w:rsidP="006F3DED">
      <w:pPr>
        <w:pStyle w:val="a5"/>
        <w:tabs>
          <w:tab w:val="clear" w:pos="-720"/>
        </w:tabs>
        <w:suppressAutoHyphens w:val="0"/>
        <w:spacing w:line="240" w:lineRule="auto"/>
        <w:jc w:val="center"/>
        <w:rPr>
          <w:iCs/>
          <w:sz w:val="24"/>
          <w:szCs w:val="24"/>
        </w:rPr>
      </w:pPr>
    </w:p>
    <w:p w:rsidR="00FF6FAB" w:rsidRPr="000D5C0F" w:rsidRDefault="00FF6FAB" w:rsidP="006F3DED">
      <w:pPr>
        <w:pStyle w:val="a5"/>
        <w:tabs>
          <w:tab w:val="clear" w:pos="-720"/>
        </w:tabs>
        <w:suppressAutoHyphens w:val="0"/>
        <w:spacing w:line="240" w:lineRule="auto"/>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6"/>
        <w:gridCol w:w="3969"/>
        <w:gridCol w:w="4995"/>
      </w:tblGrid>
      <w:tr w:rsidR="00FF6FAB" w:rsidRPr="000D5C0F" w:rsidTr="00E50814">
        <w:trPr>
          <w:trHeight w:val="57"/>
        </w:trPr>
        <w:tc>
          <w:tcPr>
            <w:tcW w:w="42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3969"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499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AB26DE" w:rsidRPr="000D5C0F" w:rsidTr="00E50814">
        <w:trPr>
          <w:trHeight w:val="567"/>
        </w:trPr>
        <w:tc>
          <w:tcPr>
            <w:tcW w:w="426" w:type="dxa"/>
            <w:vAlign w:val="center"/>
          </w:tcPr>
          <w:p w:rsidR="00AB26DE" w:rsidRPr="00AB6FBB" w:rsidRDefault="00AB26DE" w:rsidP="00AB26D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969" w:type="dxa"/>
            <w:vAlign w:val="center"/>
          </w:tcPr>
          <w:p w:rsidR="00AB26DE" w:rsidRDefault="00AB26DE" w:rsidP="00AB26D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хати оби полезӣ</w:t>
            </w:r>
          </w:p>
        </w:tc>
        <w:tc>
          <w:tcPr>
            <w:tcW w:w="4995" w:type="dxa"/>
            <w:vAlign w:val="center"/>
          </w:tcPr>
          <w:p w:rsidR="00AB26DE" w:rsidRDefault="00AB26DE" w:rsidP="00AB26DE">
            <w:pPr>
              <w:autoSpaceDE w:val="0"/>
              <w:autoSpaceDN w:val="0"/>
              <w:adjustRightInd w:val="0"/>
              <w:spacing w:after="120" w:line="264"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Заминҳои кишоварзии </w:t>
            </w:r>
            <w:proofErr w:type="gramStart"/>
            <w:r>
              <w:rPr>
                <w:rFonts w:ascii="Times New Roman" w:eastAsia="Times New Roman" w:hAnsi="Times New Roman" w:cs="Times New Roman"/>
                <w:bCs/>
                <w:i/>
                <w:sz w:val="24"/>
                <w:szCs w:val="24"/>
              </w:rPr>
              <w:t>де</w:t>
            </w:r>
            <w:proofErr w:type="gramEnd"/>
            <w:r>
              <w:rPr>
                <w:rFonts w:ascii="Times New Roman" w:eastAsia="Times New Roman" w:hAnsi="Times New Roman" w:cs="Times New Roman"/>
                <w:bCs/>
                <w:i/>
                <w:sz w:val="24"/>
                <w:szCs w:val="24"/>
              </w:rPr>
              <w:t>ҳа бо оби полезӣ таъмин мешаванд. Самаранок истифода кардани заминҳо таъмин мешавад, Ҳосилнокии зироатҳ</w:t>
            </w:r>
            <w:proofErr w:type="gramStart"/>
            <w:r>
              <w:rPr>
                <w:rFonts w:ascii="Times New Roman" w:eastAsia="Times New Roman" w:hAnsi="Times New Roman" w:cs="Times New Roman"/>
                <w:bCs/>
                <w:i/>
                <w:sz w:val="24"/>
                <w:szCs w:val="24"/>
              </w:rPr>
              <w:t>о</w:t>
            </w:r>
            <w:proofErr w:type="gramEnd"/>
            <w:r>
              <w:rPr>
                <w:rFonts w:ascii="Times New Roman" w:eastAsia="Times New Roman" w:hAnsi="Times New Roman" w:cs="Times New Roman"/>
                <w:bCs/>
                <w:i/>
                <w:sz w:val="24"/>
                <w:szCs w:val="24"/>
              </w:rPr>
              <w:t xml:space="preserve">  баланд мешавад. Даромади хонаводаҳ</w:t>
            </w:r>
            <w:proofErr w:type="gramStart"/>
            <w:r>
              <w:rPr>
                <w:rFonts w:ascii="Times New Roman" w:eastAsia="Times New Roman" w:hAnsi="Times New Roman" w:cs="Times New Roman"/>
                <w:bCs/>
                <w:i/>
                <w:sz w:val="24"/>
                <w:szCs w:val="24"/>
              </w:rPr>
              <w:t>о</w:t>
            </w:r>
            <w:proofErr w:type="gramEnd"/>
            <w:r>
              <w:rPr>
                <w:rFonts w:ascii="Times New Roman" w:eastAsia="Times New Roman" w:hAnsi="Times New Roman" w:cs="Times New Roman"/>
                <w:bCs/>
                <w:i/>
                <w:sz w:val="24"/>
                <w:szCs w:val="24"/>
              </w:rPr>
              <w:t xml:space="preserve"> аз ҳисоби фуруши маҳсулоти зиёд ва аълосифат меафзояд. Бозорҳои дохили бо маҳсулоти истеҳсоли ватанӣ ғани мегарданд.</w:t>
            </w:r>
          </w:p>
        </w:tc>
      </w:tr>
      <w:tr w:rsidR="00AB26DE" w:rsidRPr="000D5C0F" w:rsidTr="00E50814">
        <w:trPr>
          <w:trHeight w:val="567"/>
        </w:trPr>
        <w:tc>
          <w:tcPr>
            <w:tcW w:w="426" w:type="dxa"/>
            <w:vAlign w:val="center"/>
          </w:tcPr>
          <w:p w:rsidR="00AB26DE" w:rsidRPr="00AB6FBB" w:rsidRDefault="00AB26DE" w:rsidP="00AB26D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969" w:type="dxa"/>
            <w:vAlign w:val="center"/>
          </w:tcPr>
          <w:p w:rsidR="00AB26DE" w:rsidRPr="00AB6FBB" w:rsidRDefault="00AB26DE" w:rsidP="00AB26D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маӣдончаи варзишии замонавӣ</w:t>
            </w:r>
          </w:p>
        </w:tc>
        <w:tc>
          <w:tcPr>
            <w:tcW w:w="4995" w:type="dxa"/>
            <w:vAlign w:val="center"/>
          </w:tcPr>
          <w:p w:rsidR="00AB26DE" w:rsidRPr="00AB6FBB" w:rsidRDefault="00AB26DE" w:rsidP="00AB26D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Сокини деҳа ба хусус ҷавонон соҳиби майдончаии варзишии замонавӣ мешаванд, сокинони деҳа ба врзишмашғул шуда саломатии худро беҳтар менамоян. Ҷавонон ба корҳои беҳуда даст намезанд, варзиш карда солимии худро нигоҳ медоранд. </w:t>
            </w:r>
          </w:p>
        </w:tc>
      </w:tr>
      <w:tr w:rsidR="00AB26DE" w:rsidRPr="000D5C0F" w:rsidTr="00E50814">
        <w:trPr>
          <w:trHeight w:val="567"/>
        </w:trPr>
        <w:tc>
          <w:tcPr>
            <w:tcW w:w="426" w:type="dxa"/>
            <w:vAlign w:val="center"/>
          </w:tcPr>
          <w:p w:rsidR="00AB26DE" w:rsidRPr="00AB6FBB" w:rsidRDefault="00AB26DE" w:rsidP="00AB26D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969" w:type="dxa"/>
            <w:vAlign w:val="center"/>
          </w:tcPr>
          <w:p w:rsidR="00AB26DE" w:rsidRPr="00AB6FBB" w:rsidRDefault="00AB26DE" w:rsidP="00AB26D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4995" w:type="dxa"/>
            <w:vAlign w:val="center"/>
          </w:tcPr>
          <w:p w:rsidR="00AB26DE" w:rsidRPr="00AB6FBB" w:rsidRDefault="00AB26DE" w:rsidP="00AB26D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Дастрасии сокинони </w:t>
            </w:r>
            <w:proofErr w:type="gramStart"/>
            <w:r>
              <w:rPr>
                <w:rFonts w:ascii="Times New Roman" w:hAnsi="Times New Roman" w:cs="Times New Roman"/>
                <w:i/>
                <w:iCs/>
                <w:sz w:val="24"/>
                <w:szCs w:val="24"/>
              </w:rPr>
              <w:t>де</w:t>
            </w:r>
            <w:proofErr w:type="gramEnd"/>
            <w:r>
              <w:rPr>
                <w:rFonts w:ascii="Times New Roman" w:hAnsi="Times New Roman" w:cs="Times New Roman"/>
                <w:i/>
                <w:iCs/>
                <w:sz w:val="24"/>
                <w:szCs w:val="24"/>
              </w:rPr>
              <w:t>ҳа ба роҳҳои асфалтпӯш, беҳтар шудани шароити рафтуомади аҳолӣ ва воситаҳои нақлиёт, беҳтар шудани вазъи санитарию гигиенӣ дар деҳа.</w:t>
            </w:r>
          </w:p>
        </w:tc>
      </w:tr>
      <w:tr w:rsidR="00AB26DE" w:rsidRPr="000D5C0F" w:rsidTr="00E50814">
        <w:trPr>
          <w:trHeight w:val="567"/>
        </w:trPr>
        <w:tc>
          <w:tcPr>
            <w:tcW w:w="426" w:type="dxa"/>
            <w:vAlign w:val="center"/>
          </w:tcPr>
          <w:p w:rsidR="00AB26DE" w:rsidRPr="00AB6FBB" w:rsidRDefault="00AB26DE" w:rsidP="00AB26D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969" w:type="dxa"/>
            <w:vAlign w:val="center"/>
          </w:tcPr>
          <w:p w:rsidR="00AB26DE" w:rsidRPr="00AB6FBB" w:rsidRDefault="00AB26DE" w:rsidP="00AB26DE">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4995" w:type="dxa"/>
            <w:vAlign w:val="center"/>
          </w:tcPr>
          <w:p w:rsidR="00AB26DE" w:rsidRPr="00AB6FBB" w:rsidRDefault="00AB26DE" w:rsidP="00AB26DE">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Default="00FF6FAB" w:rsidP="00FF6FAB">
      <w:pPr>
        <w:pStyle w:val="a5"/>
        <w:tabs>
          <w:tab w:val="clear" w:pos="-720"/>
        </w:tabs>
        <w:suppressAutoHyphens w:val="0"/>
        <w:spacing w:line="240" w:lineRule="auto"/>
        <w:ind w:left="360"/>
        <w:jc w:val="both"/>
        <w:rPr>
          <w:sz w:val="24"/>
          <w:szCs w:val="24"/>
          <w:lang w:val="tg-Cyrl-TJ"/>
        </w:rPr>
      </w:pPr>
    </w:p>
    <w:p w:rsidR="00ED022D" w:rsidRPr="000D5C0F" w:rsidRDefault="00ED022D"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ED022D">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Default="00BB4025" w:rsidP="00ED022D">
      <w:pPr>
        <w:pStyle w:val="a5"/>
        <w:tabs>
          <w:tab w:val="clear" w:pos="-720"/>
        </w:tabs>
        <w:suppressAutoHyphens w:val="0"/>
        <w:spacing w:line="240" w:lineRule="auto"/>
        <w:jc w:val="both"/>
        <w:rPr>
          <w:sz w:val="24"/>
          <w:szCs w:val="24"/>
          <w:lang w:val="tg-Cyrl-TJ"/>
        </w:rPr>
      </w:pPr>
    </w:p>
    <w:p w:rsidR="00ED022D" w:rsidRPr="000D5C0F" w:rsidRDefault="00ED022D" w:rsidP="00ED022D">
      <w:pPr>
        <w:pStyle w:val="a5"/>
        <w:tabs>
          <w:tab w:val="clear" w:pos="-720"/>
        </w:tabs>
        <w:suppressAutoHyphens w:val="0"/>
        <w:spacing w:line="240" w:lineRule="auto"/>
        <w:jc w:val="both"/>
        <w:rPr>
          <w:sz w:val="24"/>
          <w:szCs w:val="24"/>
          <w:lang w:val="tg-Cyrl-TJ"/>
        </w:rPr>
      </w:pPr>
    </w:p>
    <w:tbl>
      <w:tblPr>
        <w:tblW w:w="5000"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695"/>
        <w:gridCol w:w="3417"/>
        <w:gridCol w:w="1633"/>
        <w:gridCol w:w="3685"/>
      </w:tblGrid>
      <w:tr w:rsidR="00FF6FAB" w:rsidRPr="000D5C0F" w:rsidTr="00E50814">
        <w:trPr>
          <w:cantSplit/>
        </w:trPr>
        <w:tc>
          <w:tcPr>
            <w:tcW w:w="368"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lastRenderedPageBreak/>
              <w:t>№</w:t>
            </w:r>
            <w:bookmarkStart w:id="0" w:name="_GoBack"/>
            <w:bookmarkEnd w:id="0"/>
            <w:r w:rsidR="00DA0CD8" w:rsidRPr="00AB6FBB">
              <w:rPr>
                <w:sz w:val="24"/>
                <w:szCs w:val="24"/>
                <w:lang w:val="tg-Cyrl-TJ"/>
              </w:rPr>
              <w:t xml:space="preserve"> б/т</w:t>
            </w:r>
          </w:p>
        </w:tc>
        <w:tc>
          <w:tcPr>
            <w:tcW w:w="1812"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6"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54"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E50814">
        <w:trPr>
          <w:cantSplit/>
        </w:trPr>
        <w:tc>
          <w:tcPr>
            <w:tcW w:w="368"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12" w:type="pct"/>
            <w:tcBorders>
              <w:top w:val="double" w:sz="4" w:space="0" w:color="auto"/>
            </w:tcBorders>
            <w:vAlign w:val="bottom"/>
          </w:tcPr>
          <w:p w:rsidR="00ED022D" w:rsidRDefault="00ED022D" w:rsidP="00ED022D">
            <w:pPr>
              <w:pStyle w:val="a5"/>
              <w:spacing w:line="240" w:lineRule="auto"/>
              <w:jc w:val="center"/>
              <w:rPr>
                <w:i/>
                <w:iCs/>
                <w:sz w:val="24"/>
                <w:szCs w:val="24"/>
              </w:rPr>
            </w:pPr>
          </w:p>
          <w:p w:rsidR="00FF6FAB" w:rsidRDefault="00FF6FAB" w:rsidP="00ED022D">
            <w:pPr>
              <w:pStyle w:val="a5"/>
              <w:spacing w:line="240" w:lineRule="auto"/>
              <w:jc w:val="center"/>
              <w:rPr>
                <w:i/>
                <w:iCs/>
                <w:sz w:val="24"/>
                <w:szCs w:val="24"/>
              </w:rPr>
            </w:pPr>
            <w:r w:rsidRPr="00AB6FBB">
              <w:rPr>
                <w:i/>
                <w:iCs/>
                <w:sz w:val="24"/>
                <w:szCs w:val="24"/>
              </w:rPr>
              <w:t>Бемории шадиди рудаву меъда</w:t>
            </w:r>
          </w:p>
          <w:p w:rsidR="00ED022D" w:rsidRPr="00AB6FBB" w:rsidRDefault="00ED022D" w:rsidP="00ED022D">
            <w:pPr>
              <w:pStyle w:val="a5"/>
              <w:spacing w:line="240" w:lineRule="auto"/>
              <w:jc w:val="center"/>
              <w:rPr>
                <w:i/>
                <w:iCs/>
                <w:sz w:val="24"/>
                <w:szCs w:val="24"/>
              </w:rPr>
            </w:pPr>
          </w:p>
        </w:tc>
        <w:tc>
          <w:tcPr>
            <w:tcW w:w="866" w:type="pct"/>
            <w:tcBorders>
              <w:top w:val="double" w:sz="4" w:space="0" w:color="auto"/>
            </w:tcBorders>
          </w:tcPr>
          <w:p w:rsidR="00FF6FAB" w:rsidRPr="00AB6FBB" w:rsidRDefault="001C39DB" w:rsidP="00C63A86">
            <w:pPr>
              <w:pStyle w:val="a5"/>
              <w:spacing w:line="240" w:lineRule="auto"/>
              <w:jc w:val="center"/>
              <w:rPr>
                <w:i/>
                <w:iCs/>
                <w:sz w:val="24"/>
                <w:szCs w:val="24"/>
              </w:rPr>
            </w:pPr>
            <w:r>
              <w:rPr>
                <w:i/>
                <w:iCs/>
                <w:sz w:val="24"/>
                <w:szCs w:val="24"/>
              </w:rPr>
              <w:t>-</w:t>
            </w:r>
          </w:p>
        </w:tc>
        <w:tc>
          <w:tcPr>
            <w:tcW w:w="1954" w:type="pct"/>
            <w:tcBorders>
              <w:top w:val="double" w:sz="4" w:space="0" w:color="auto"/>
              <w:right w:val="double" w:sz="4" w:space="0" w:color="auto"/>
            </w:tcBorders>
          </w:tcPr>
          <w:p w:rsidR="00ED022D" w:rsidRDefault="00ED022D" w:rsidP="008548BF">
            <w:pPr>
              <w:pStyle w:val="a5"/>
              <w:spacing w:line="240" w:lineRule="auto"/>
              <w:rPr>
                <w:i/>
                <w:iCs/>
                <w:sz w:val="24"/>
                <w:szCs w:val="24"/>
              </w:rPr>
            </w:pPr>
          </w:p>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E50814">
        <w:trPr>
          <w:cantSplit/>
        </w:trPr>
        <w:tc>
          <w:tcPr>
            <w:tcW w:w="368"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12"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6" w:type="pct"/>
          </w:tcPr>
          <w:p w:rsidR="00FF6FAB" w:rsidRPr="00AB6FBB" w:rsidRDefault="001C39DB" w:rsidP="00C63A86">
            <w:pPr>
              <w:pStyle w:val="a5"/>
              <w:spacing w:line="240" w:lineRule="auto"/>
              <w:jc w:val="center"/>
              <w:rPr>
                <w:i/>
                <w:iCs/>
                <w:sz w:val="24"/>
                <w:szCs w:val="24"/>
              </w:rPr>
            </w:pPr>
            <w:r>
              <w:rPr>
                <w:i/>
                <w:iCs/>
                <w:sz w:val="24"/>
                <w:szCs w:val="24"/>
              </w:rPr>
              <w:t>-</w:t>
            </w:r>
          </w:p>
        </w:tc>
        <w:tc>
          <w:tcPr>
            <w:tcW w:w="1954"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E50814">
        <w:trPr>
          <w:cantSplit/>
        </w:trPr>
        <w:tc>
          <w:tcPr>
            <w:tcW w:w="368"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12"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6" w:type="pct"/>
          </w:tcPr>
          <w:p w:rsidR="00FF6FAB" w:rsidRPr="00AB6FBB" w:rsidRDefault="001C39DB" w:rsidP="00C63A86">
            <w:pPr>
              <w:pStyle w:val="a5"/>
              <w:spacing w:line="240" w:lineRule="auto"/>
              <w:jc w:val="center"/>
              <w:rPr>
                <w:i/>
                <w:iCs/>
                <w:sz w:val="24"/>
                <w:szCs w:val="24"/>
              </w:rPr>
            </w:pPr>
            <w:r>
              <w:rPr>
                <w:i/>
                <w:iCs/>
                <w:sz w:val="24"/>
                <w:szCs w:val="24"/>
              </w:rPr>
              <w:t>-</w:t>
            </w:r>
          </w:p>
        </w:tc>
        <w:tc>
          <w:tcPr>
            <w:tcW w:w="1954"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E50814">
        <w:trPr>
          <w:cantSplit/>
        </w:trPr>
        <w:tc>
          <w:tcPr>
            <w:tcW w:w="368"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12"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6" w:type="pct"/>
          </w:tcPr>
          <w:p w:rsidR="00FF6FAB" w:rsidRPr="00AB6FBB" w:rsidRDefault="001C39DB" w:rsidP="00C63A86">
            <w:pPr>
              <w:pStyle w:val="a5"/>
              <w:spacing w:line="240" w:lineRule="auto"/>
              <w:jc w:val="center"/>
              <w:rPr>
                <w:i/>
                <w:iCs/>
                <w:sz w:val="24"/>
                <w:szCs w:val="24"/>
              </w:rPr>
            </w:pPr>
            <w:r>
              <w:rPr>
                <w:i/>
                <w:iCs/>
                <w:sz w:val="24"/>
                <w:szCs w:val="24"/>
              </w:rPr>
              <w:t>-</w:t>
            </w:r>
          </w:p>
        </w:tc>
        <w:tc>
          <w:tcPr>
            <w:tcW w:w="1954"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E50814">
        <w:trPr>
          <w:cantSplit/>
        </w:trPr>
        <w:tc>
          <w:tcPr>
            <w:tcW w:w="368"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12"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6" w:type="pct"/>
          </w:tcPr>
          <w:p w:rsidR="00FF6FAB" w:rsidRPr="00AB6FBB" w:rsidRDefault="00FF6FAB" w:rsidP="00C63A86">
            <w:pPr>
              <w:pStyle w:val="a5"/>
              <w:spacing w:line="240" w:lineRule="auto"/>
              <w:jc w:val="center"/>
              <w:rPr>
                <w:i/>
                <w:iCs/>
                <w:sz w:val="24"/>
                <w:szCs w:val="24"/>
              </w:rPr>
            </w:pPr>
          </w:p>
        </w:tc>
        <w:tc>
          <w:tcPr>
            <w:tcW w:w="1954"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E50814">
        <w:trPr>
          <w:cantSplit/>
        </w:trPr>
        <w:tc>
          <w:tcPr>
            <w:tcW w:w="368"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812"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66" w:type="pct"/>
            <w:tcBorders>
              <w:bottom w:val="double" w:sz="4" w:space="0" w:color="auto"/>
            </w:tcBorders>
          </w:tcPr>
          <w:p w:rsidR="00C63A86" w:rsidRPr="00AB6FBB" w:rsidRDefault="001C39DB" w:rsidP="00C63A86">
            <w:pPr>
              <w:pStyle w:val="a5"/>
              <w:spacing w:line="240" w:lineRule="auto"/>
              <w:jc w:val="center"/>
              <w:rPr>
                <w:i/>
                <w:iCs/>
                <w:sz w:val="24"/>
                <w:szCs w:val="24"/>
              </w:rPr>
            </w:pPr>
            <w:r>
              <w:rPr>
                <w:i/>
                <w:iCs/>
                <w:sz w:val="24"/>
                <w:szCs w:val="24"/>
              </w:rPr>
              <w:t>-</w:t>
            </w:r>
          </w:p>
        </w:tc>
        <w:tc>
          <w:tcPr>
            <w:tcW w:w="1954"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Default="00AB26DE" w:rsidP="00FF6FAB">
      <w:pPr>
        <w:pStyle w:val="a5"/>
        <w:spacing w:line="240" w:lineRule="auto"/>
        <w:rPr>
          <w:sz w:val="24"/>
          <w:szCs w:val="24"/>
        </w:rPr>
      </w:pPr>
      <w:r w:rsidRPr="00AB26DE">
        <w:rPr>
          <w:i/>
          <w:sz w:val="24"/>
          <w:szCs w:val="24"/>
        </w:rPr>
        <w:t xml:space="preserve">Эзоҳ:  Давоми ду соли охир дар деҳаи Чинор ҳолати фавти модару </w:t>
      </w:r>
      <w:proofErr w:type="gramStart"/>
      <w:r w:rsidRPr="00AB26DE">
        <w:rPr>
          <w:i/>
          <w:sz w:val="24"/>
          <w:szCs w:val="24"/>
        </w:rPr>
        <w:t>к</w:t>
      </w:r>
      <w:proofErr w:type="gramEnd"/>
      <w:r w:rsidRPr="00AB26DE">
        <w:rPr>
          <w:i/>
          <w:sz w:val="24"/>
          <w:szCs w:val="24"/>
        </w:rPr>
        <w:t>ӯдак ба қайд гирифта нашудааст</w:t>
      </w:r>
      <w:r>
        <w:rPr>
          <w:sz w:val="24"/>
          <w:szCs w:val="24"/>
        </w:rPr>
        <w:t>.</w:t>
      </w:r>
    </w:p>
    <w:p w:rsidR="00ED022D" w:rsidRPr="000D5C0F" w:rsidRDefault="00ED022D" w:rsidP="00FF6FAB">
      <w:pPr>
        <w:pStyle w:val="a5"/>
        <w:spacing w:line="240" w:lineRule="auto"/>
        <w:rPr>
          <w:sz w:val="24"/>
          <w:szCs w:val="24"/>
        </w:rPr>
      </w:pPr>
    </w:p>
    <w:p w:rsidR="00FF6FAB" w:rsidRPr="000D5C0F" w:rsidRDefault="00FF6FAB" w:rsidP="00ED022D">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Default="00FF6FAB" w:rsidP="00FF6FAB">
      <w:pPr>
        <w:pStyle w:val="a5"/>
        <w:tabs>
          <w:tab w:val="clear" w:pos="-720"/>
        </w:tabs>
        <w:suppressAutoHyphens w:val="0"/>
        <w:spacing w:line="240" w:lineRule="auto"/>
        <w:ind w:left="720"/>
        <w:jc w:val="both"/>
        <w:rPr>
          <w:sz w:val="24"/>
          <w:szCs w:val="24"/>
        </w:rPr>
      </w:pPr>
    </w:p>
    <w:p w:rsidR="00ED022D" w:rsidRPr="000D5C0F" w:rsidRDefault="00ED022D" w:rsidP="00FF6FAB">
      <w:pPr>
        <w:pStyle w:val="a5"/>
        <w:tabs>
          <w:tab w:val="clear" w:pos="-720"/>
        </w:tabs>
        <w:suppressAutoHyphens w:val="0"/>
        <w:spacing w:line="240" w:lineRule="auto"/>
        <w:ind w:left="720"/>
        <w:jc w:val="both"/>
        <w:rPr>
          <w:sz w:val="24"/>
          <w:szCs w:val="24"/>
        </w:rPr>
      </w:pPr>
    </w:p>
    <w:tbl>
      <w:tblPr>
        <w:tblStyle w:val="ab"/>
        <w:tblW w:w="9356" w:type="dxa"/>
        <w:tblInd w:w="108" w:type="dxa"/>
        <w:tblLayout w:type="fixed"/>
        <w:tblLook w:val="04A0"/>
      </w:tblPr>
      <w:tblGrid>
        <w:gridCol w:w="568"/>
        <w:gridCol w:w="2551"/>
        <w:gridCol w:w="850"/>
        <w:gridCol w:w="1134"/>
        <w:gridCol w:w="2694"/>
        <w:gridCol w:w="1559"/>
      </w:tblGrid>
      <w:tr w:rsidR="00FF6FAB" w:rsidRPr="000D5C0F" w:rsidTr="00ED022D">
        <w:tc>
          <w:tcPr>
            <w:tcW w:w="568"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55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9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ED022D">
        <w:tc>
          <w:tcPr>
            <w:tcW w:w="568"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551"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AB26DE" w:rsidP="008548BF">
            <w:pPr>
              <w:pStyle w:val="a5"/>
              <w:tabs>
                <w:tab w:val="clear" w:pos="-720"/>
              </w:tabs>
              <w:suppressAutoHyphens w:val="0"/>
              <w:spacing w:line="240" w:lineRule="auto"/>
              <w:jc w:val="center"/>
              <w:rPr>
                <w:i/>
                <w:sz w:val="24"/>
                <w:szCs w:val="24"/>
              </w:rPr>
            </w:pPr>
            <w:r>
              <w:rPr>
                <w:i/>
                <w:sz w:val="24"/>
                <w:szCs w:val="24"/>
              </w:rPr>
              <w:t>3</w:t>
            </w:r>
          </w:p>
        </w:tc>
        <w:tc>
          <w:tcPr>
            <w:tcW w:w="2694"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ED022D">
        <w:tc>
          <w:tcPr>
            <w:tcW w:w="568"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551"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2</w:t>
            </w:r>
          </w:p>
        </w:tc>
        <w:tc>
          <w:tcPr>
            <w:tcW w:w="2694"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ED022D">
        <w:tc>
          <w:tcPr>
            <w:tcW w:w="568"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551"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AB6FBB" w:rsidP="008548BF">
            <w:pPr>
              <w:pStyle w:val="a5"/>
              <w:tabs>
                <w:tab w:val="clear" w:pos="-720"/>
              </w:tabs>
              <w:suppressAutoHyphens w:val="0"/>
              <w:spacing w:line="240" w:lineRule="auto"/>
              <w:jc w:val="center"/>
              <w:rPr>
                <w:i/>
                <w:sz w:val="24"/>
                <w:szCs w:val="24"/>
              </w:rPr>
            </w:pPr>
            <w:r>
              <w:rPr>
                <w:i/>
                <w:sz w:val="24"/>
                <w:szCs w:val="24"/>
                <w:lang w:val="tg-Cyrl-TJ"/>
              </w:rPr>
              <w:t>3</w:t>
            </w:r>
            <w:r w:rsidR="00C63A86" w:rsidRPr="00AB6FBB">
              <w:rPr>
                <w:i/>
                <w:sz w:val="24"/>
                <w:szCs w:val="24"/>
              </w:rPr>
              <w:t>2</w:t>
            </w:r>
          </w:p>
        </w:tc>
        <w:tc>
          <w:tcPr>
            <w:tcW w:w="2694"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ED022D" w:rsidRDefault="00ED022D" w:rsidP="00ED022D">
      <w:pPr>
        <w:pStyle w:val="a5"/>
        <w:spacing w:line="240" w:lineRule="auto"/>
        <w:ind w:left="502"/>
        <w:jc w:val="both"/>
        <w:rPr>
          <w:sz w:val="24"/>
          <w:szCs w:val="24"/>
        </w:rPr>
      </w:pPr>
    </w:p>
    <w:p w:rsidR="00ED022D" w:rsidRDefault="00ED022D" w:rsidP="00ED022D">
      <w:pPr>
        <w:pStyle w:val="a5"/>
        <w:spacing w:line="240" w:lineRule="auto"/>
        <w:ind w:left="502"/>
        <w:jc w:val="both"/>
        <w:rPr>
          <w:sz w:val="24"/>
          <w:szCs w:val="24"/>
        </w:rPr>
      </w:pPr>
    </w:p>
    <w:p w:rsidR="00FF6FAB" w:rsidRPr="000D5C0F" w:rsidRDefault="00FF6FAB" w:rsidP="00ED022D">
      <w:pPr>
        <w:pStyle w:val="a5"/>
        <w:numPr>
          <w:ilvl w:val="1"/>
          <w:numId w:val="17"/>
        </w:numPr>
        <w:tabs>
          <w:tab w:val="clear" w:pos="-720"/>
        </w:tabs>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Default="00FF6FAB" w:rsidP="00FF6FAB">
      <w:pPr>
        <w:pStyle w:val="a5"/>
        <w:spacing w:line="240" w:lineRule="auto"/>
        <w:ind w:left="720"/>
        <w:jc w:val="both"/>
        <w:rPr>
          <w:sz w:val="24"/>
          <w:szCs w:val="24"/>
        </w:rPr>
      </w:pPr>
    </w:p>
    <w:p w:rsidR="00ED022D" w:rsidRPr="000D5C0F" w:rsidRDefault="00ED022D" w:rsidP="00FF6FAB">
      <w:pPr>
        <w:pStyle w:val="a5"/>
        <w:spacing w:line="240" w:lineRule="auto"/>
        <w:ind w:left="720"/>
        <w:jc w:val="both"/>
        <w:rPr>
          <w:sz w:val="24"/>
          <w:szCs w:val="24"/>
        </w:rPr>
      </w:pPr>
    </w:p>
    <w:p w:rsidR="00FF6FAB" w:rsidRPr="000D5C0F" w:rsidRDefault="00FF6FAB" w:rsidP="00ED022D">
      <w:pPr>
        <w:pStyle w:val="a5"/>
        <w:spacing w:line="240" w:lineRule="auto"/>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Pr="000D5C0F">
        <w:rPr>
          <w:sz w:val="24"/>
          <w:szCs w:val="24"/>
        </w:rPr>
        <w:t>. нафақапулӣ</w:t>
      </w:r>
    </w:p>
    <w:p w:rsidR="00FF6FAB" w:rsidRDefault="00FF6FAB" w:rsidP="00ED022D">
      <w:pPr>
        <w:pStyle w:val="a5"/>
        <w:spacing w:line="240" w:lineRule="auto"/>
        <w:jc w:val="center"/>
        <w:rPr>
          <w:sz w:val="24"/>
          <w:szCs w:val="24"/>
        </w:rPr>
      </w:pPr>
    </w:p>
    <w:p w:rsidR="00ED022D" w:rsidRPr="000D5C0F" w:rsidRDefault="00ED022D" w:rsidP="00ED022D">
      <w:pPr>
        <w:pStyle w:val="a5"/>
        <w:spacing w:line="240" w:lineRule="auto"/>
        <w:jc w:val="center"/>
        <w:rPr>
          <w:sz w:val="24"/>
          <w:szCs w:val="24"/>
        </w:rPr>
      </w:pPr>
    </w:p>
    <w:tbl>
      <w:tblPr>
        <w:tblStyle w:val="ab"/>
        <w:tblW w:w="0" w:type="auto"/>
        <w:tblInd w:w="108" w:type="dxa"/>
        <w:tblLook w:val="04A0"/>
      </w:tblPr>
      <w:tblGrid>
        <w:gridCol w:w="666"/>
        <w:gridCol w:w="2773"/>
        <w:gridCol w:w="1841"/>
        <w:gridCol w:w="2082"/>
        <w:gridCol w:w="1960"/>
      </w:tblGrid>
      <w:tr w:rsidR="00523AD4" w:rsidRPr="000D5C0F" w:rsidTr="00ED022D">
        <w:tc>
          <w:tcPr>
            <w:tcW w:w="668" w:type="dxa"/>
            <w:shd w:val="clear" w:color="auto" w:fill="C9C9C9" w:themeFill="accent3" w:themeFillTint="99"/>
          </w:tcPr>
          <w:p w:rsidR="00FF6FAB" w:rsidRPr="00AB6FBB" w:rsidRDefault="00FF6FAB" w:rsidP="008548BF">
            <w:pPr>
              <w:pStyle w:val="a5"/>
              <w:spacing w:line="240" w:lineRule="auto"/>
              <w:jc w:val="both"/>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FF6FAB" w:rsidP="008548BF">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rsidTr="00ED022D">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1C39DB" w:rsidP="008548BF">
            <w:pPr>
              <w:pStyle w:val="a5"/>
              <w:spacing w:line="240" w:lineRule="auto"/>
              <w:jc w:val="center"/>
              <w:rPr>
                <w:i/>
                <w:iCs/>
                <w:sz w:val="24"/>
                <w:szCs w:val="24"/>
              </w:rPr>
            </w:pPr>
            <w:r>
              <w:rPr>
                <w:i/>
                <w:iCs/>
                <w:sz w:val="24"/>
                <w:szCs w:val="24"/>
              </w:rPr>
              <w:t>52</w:t>
            </w:r>
          </w:p>
        </w:tc>
        <w:tc>
          <w:tcPr>
            <w:tcW w:w="2088" w:type="dxa"/>
          </w:tcPr>
          <w:p w:rsidR="00FF6FAB" w:rsidRPr="00AB6FBB" w:rsidRDefault="00FF6FAB" w:rsidP="008548BF">
            <w:pPr>
              <w:pStyle w:val="a5"/>
              <w:spacing w:line="240" w:lineRule="auto"/>
              <w:jc w:val="center"/>
              <w:rPr>
                <w:i/>
                <w:iCs/>
                <w:sz w:val="24"/>
                <w:szCs w:val="24"/>
              </w:rPr>
            </w:pPr>
            <w:r w:rsidRPr="00AB6FBB">
              <w:rPr>
                <w:i/>
                <w:iCs/>
                <w:sz w:val="24"/>
                <w:szCs w:val="24"/>
              </w:rPr>
              <w:t>800</w:t>
            </w:r>
          </w:p>
        </w:tc>
        <w:tc>
          <w:tcPr>
            <w:tcW w:w="1965" w:type="dxa"/>
          </w:tcPr>
          <w:p w:rsidR="00FF6FAB" w:rsidRPr="00AB6FBB" w:rsidRDefault="00FF6FAB" w:rsidP="008548BF">
            <w:pPr>
              <w:pStyle w:val="a5"/>
              <w:spacing w:line="240" w:lineRule="auto"/>
              <w:jc w:val="center"/>
              <w:rPr>
                <w:i/>
                <w:iCs/>
                <w:sz w:val="24"/>
                <w:szCs w:val="24"/>
              </w:rPr>
            </w:pPr>
            <w:r w:rsidRPr="00AB6FBB">
              <w:rPr>
                <w:i/>
                <w:iCs/>
                <w:sz w:val="24"/>
                <w:szCs w:val="24"/>
              </w:rPr>
              <w:t>9600</w:t>
            </w:r>
          </w:p>
        </w:tc>
      </w:tr>
      <w:tr w:rsidR="00FF6FAB" w:rsidRPr="000D5C0F" w:rsidTr="00ED022D">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FF6FAB" w:rsidP="008548BF">
            <w:pPr>
              <w:pStyle w:val="a5"/>
              <w:spacing w:line="240" w:lineRule="auto"/>
              <w:jc w:val="center"/>
              <w:rPr>
                <w:i/>
                <w:iCs/>
                <w:sz w:val="24"/>
                <w:szCs w:val="24"/>
              </w:rPr>
            </w:pPr>
            <w:r w:rsidRPr="00AB6FBB">
              <w:rPr>
                <w:i/>
                <w:iCs/>
                <w:sz w:val="24"/>
                <w:szCs w:val="24"/>
              </w:rPr>
              <w:t>5</w:t>
            </w:r>
            <w:r w:rsidR="00D17C61">
              <w:rPr>
                <w:i/>
                <w:iCs/>
                <w:sz w:val="24"/>
                <w:szCs w:val="24"/>
              </w:rPr>
              <w:t>43</w:t>
            </w:r>
          </w:p>
        </w:tc>
        <w:tc>
          <w:tcPr>
            <w:tcW w:w="2088" w:type="dxa"/>
          </w:tcPr>
          <w:p w:rsidR="00FF6FAB" w:rsidRPr="00AB6FBB" w:rsidRDefault="00485B14" w:rsidP="008548BF">
            <w:pPr>
              <w:pStyle w:val="a5"/>
              <w:spacing w:line="240" w:lineRule="auto"/>
              <w:jc w:val="center"/>
              <w:rPr>
                <w:i/>
                <w:iCs/>
                <w:sz w:val="24"/>
                <w:szCs w:val="24"/>
              </w:rPr>
            </w:pPr>
            <w:r>
              <w:rPr>
                <w:i/>
                <w:iCs/>
                <w:sz w:val="24"/>
                <w:szCs w:val="24"/>
              </w:rPr>
              <w:t>5</w:t>
            </w:r>
            <w:r w:rsidR="00FF6FAB" w:rsidRPr="00AB6FBB">
              <w:rPr>
                <w:i/>
                <w:iCs/>
                <w:sz w:val="24"/>
                <w:szCs w:val="24"/>
              </w:rPr>
              <w:t>20</w:t>
            </w:r>
          </w:p>
        </w:tc>
        <w:tc>
          <w:tcPr>
            <w:tcW w:w="1965" w:type="dxa"/>
          </w:tcPr>
          <w:p w:rsidR="00FF6FAB" w:rsidRPr="00AB6FBB" w:rsidRDefault="00485B14" w:rsidP="008548BF">
            <w:pPr>
              <w:pStyle w:val="a5"/>
              <w:spacing w:line="240" w:lineRule="auto"/>
              <w:jc w:val="center"/>
              <w:rPr>
                <w:i/>
                <w:iCs/>
                <w:sz w:val="24"/>
                <w:szCs w:val="24"/>
              </w:rPr>
            </w:pPr>
            <w:r>
              <w:rPr>
                <w:i/>
                <w:iCs/>
                <w:sz w:val="24"/>
                <w:szCs w:val="24"/>
              </w:rPr>
              <w:t>62</w:t>
            </w:r>
            <w:r w:rsidR="00FF6FAB" w:rsidRPr="00AB6FBB">
              <w:rPr>
                <w:i/>
                <w:iCs/>
                <w:sz w:val="24"/>
                <w:szCs w:val="24"/>
              </w:rPr>
              <w:t>40</w:t>
            </w:r>
          </w:p>
        </w:tc>
      </w:tr>
      <w:tr w:rsidR="00FF6FAB" w:rsidRPr="000D5C0F" w:rsidTr="00ED022D">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AB6FBB" w:rsidRDefault="00FF6FAB" w:rsidP="008548BF">
            <w:pPr>
              <w:pStyle w:val="a5"/>
              <w:spacing w:line="240" w:lineRule="auto"/>
              <w:jc w:val="center"/>
              <w:rPr>
                <w:i/>
                <w:iCs/>
                <w:sz w:val="24"/>
                <w:szCs w:val="24"/>
              </w:rPr>
            </w:pPr>
            <w:r w:rsidRPr="00AB6FBB">
              <w:rPr>
                <w:i/>
                <w:iCs/>
                <w:sz w:val="24"/>
                <w:szCs w:val="24"/>
              </w:rPr>
              <w:t>1</w:t>
            </w:r>
            <w:r w:rsidR="00D17C61">
              <w:rPr>
                <w:i/>
                <w:iCs/>
                <w:sz w:val="24"/>
                <w:szCs w:val="24"/>
              </w:rPr>
              <w:t>49</w:t>
            </w:r>
          </w:p>
        </w:tc>
        <w:tc>
          <w:tcPr>
            <w:tcW w:w="2088" w:type="dxa"/>
          </w:tcPr>
          <w:p w:rsidR="00FF6FAB" w:rsidRPr="00AB6FBB" w:rsidRDefault="00FF6FAB" w:rsidP="008548BF">
            <w:pPr>
              <w:pStyle w:val="a5"/>
              <w:spacing w:line="240" w:lineRule="auto"/>
              <w:jc w:val="center"/>
              <w:rPr>
                <w:i/>
                <w:iCs/>
                <w:sz w:val="24"/>
                <w:szCs w:val="24"/>
              </w:rPr>
            </w:pPr>
            <w:r w:rsidRPr="00AB6FBB">
              <w:rPr>
                <w:i/>
                <w:iCs/>
                <w:sz w:val="24"/>
                <w:szCs w:val="24"/>
              </w:rPr>
              <w:t>1200</w:t>
            </w:r>
          </w:p>
        </w:tc>
        <w:tc>
          <w:tcPr>
            <w:tcW w:w="1965" w:type="dxa"/>
          </w:tcPr>
          <w:p w:rsidR="00FF6FAB" w:rsidRPr="00AB6FBB" w:rsidRDefault="00FF6FAB" w:rsidP="008548BF">
            <w:pPr>
              <w:pStyle w:val="a5"/>
              <w:spacing w:line="240" w:lineRule="auto"/>
              <w:jc w:val="center"/>
              <w:rPr>
                <w:i/>
                <w:iCs/>
                <w:sz w:val="24"/>
                <w:szCs w:val="24"/>
              </w:rPr>
            </w:pPr>
            <w:r w:rsidRPr="00AB6FBB">
              <w:rPr>
                <w:i/>
                <w:iCs/>
                <w:sz w:val="24"/>
                <w:szCs w:val="24"/>
              </w:rPr>
              <w:t>14400</w:t>
            </w:r>
          </w:p>
        </w:tc>
      </w:tr>
      <w:tr w:rsidR="00FF6FAB" w:rsidRPr="000D5C0F" w:rsidTr="00ED022D">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AB6FBB" w:rsidRDefault="00FF6FAB" w:rsidP="008548BF">
            <w:pPr>
              <w:pStyle w:val="a5"/>
              <w:spacing w:line="240" w:lineRule="auto"/>
              <w:jc w:val="center"/>
              <w:rPr>
                <w:i/>
                <w:iCs/>
                <w:sz w:val="24"/>
                <w:szCs w:val="24"/>
              </w:rPr>
            </w:pPr>
            <w:r w:rsidRPr="00AB6FBB">
              <w:rPr>
                <w:i/>
                <w:iCs/>
                <w:sz w:val="24"/>
                <w:szCs w:val="24"/>
              </w:rPr>
              <w:t>67</w:t>
            </w:r>
          </w:p>
        </w:tc>
        <w:tc>
          <w:tcPr>
            <w:tcW w:w="2088" w:type="dxa"/>
          </w:tcPr>
          <w:p w:rsidR="00FF6FAB" w:rsidRPr="00AB6FBB" w:rsidRDefault="00FF6FAB" w:rsidP="008548BF">
            <w:pPr>
              <w:pStyle w:val="a5"/>
              <w:spacing w:line="240" w:lineRule="auto"/>
              <w:jc w:val="center"/>
              <w:rPr>
                <w:i/>
                <w:iCs/>
                <w:sz w:val="24"/>
                <w:szCs w:val="24"/>
              </w:rPr>
            </w:pPr>
            <w:r w:rsidRPr="00AB6FBB">
              <w:rPr>
                <w:i/>
                <w:iCs/>
                <w:sz w:val="24"/>
                <w:szCs w:val="24"/>
              </w:rPr>
              <w:t>2000</w:t>
            </w:r>
          </w:p>
        </w:tc>
        <w:tc>
          <w:tcPr>
            <w:tcW w:w="1965" w:type="dxa"/>
          </w:tcPr>
          <w:p w:rsidR="00FF6FAB" w:rsidRPr="00AB6FBB" w:rsidRDefault="00FF6FAB" w:rsidP="008548BF">
            <w:pPr>
              <w:pStyle w:val="a5"/>
              <w:spacing w:line="240" w:lineRule="auto"/>
              <w:jc w:val="center"/>
              <w:rPr>
                <w:i/>
                <w:iCs/>
                <w:sz w:val="24"/>
                <w:szCs w:val="24"/>
              </w:rPr>
            </w:pPr>
            <w:r w:rsidRPr="00AB6FBB">
              <w:rPr>
                <w:i/>
                <w:iCs/>
                <w:sz w:val="24"/>
                <w:szCs w:val="24"/>
              </w:rPr>
              <w:t>24000</w:t>
            </w:r>
          </w:p>
        </w:tc>
      </w:tr>
      <w:tr w:rsidR="00FF6FAB" w:rsidRPr="000D5C0F" w:rsidTr="00ED022D">
        <w:tc>
          <w:tcPr>
            <w:tcW w:w="668" w:type="dxa"/>
          </w:tcPr>
          <w:p w:rsidR="00FF6FAB" w:rsidRPr="00AB6FBB" w:rsidRDefault="00D17C61"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8548BF" w:rsidP="008548BF">
            <w:pPr>
              <w:pStyle w:val="a5"/>
              <w:spacing w:line="240" w:lineRule="auto"/>
              <w:jc w:val="both"/>
              <w:rPr>
                <w:i/>
                <w:iCs/>
                <w:sz w:val="24"/>
                <w:szCs w:val="24"/>
              </w:rPr>
            </w:pPr>
            <w:r w:rsidRPr="00AB6FBB">
              <w:rPr>
                <w:i/>
                <w:iCs/>
                <w:sz w:val="24"/>
                <w:szCs w:val="24"/>
              </w:rPr>
              <w:t xml:space="preserve">Сохибкорон </w:t>
            </w:r>
          </w:p>
        </w:tc>
        <w:tc>
          <w:tcPr>
            <w:tcW w:w="1841" w:type="dxa"/>
          </w:tcPr>
          <w:p w:rsidR="00FF6FAB" w:rsidRPr="00AB6FBB" w:rsidRDefault="001C39DB" w:rsidP="008548BF">
            <w:pPr>
              <w:pStyle w:val="a5"/>
              <w:spacing w:line="240" w:lineRule="auto"/>
              <w:jc w:val="center"/>
              <w:rPr>
                <w:i/>
                <w:iCs/>
                <w:sz w:val="24"/>
                <w:szCs w:val="24"/>
              </w:rPr>
            </w:pPr>
            <w:r>
              <w:rPr>
                <w:i/>
                <w:iCs/>
                <w:sz w:val="24"/>
                <w:szCs w:val="24"/>
              </w:rPr>
              <w:t>74</w:t>
            </w:r>
          </w:p>
        </w:tc>
        <w:tc>
          <w:tcPr>
            <w:tcW w:w="2088" w:type="dxa"/>
          </w:tcPr>
          <w:p w:rsidR="00FF6FAB" w:rsidRPr="00AB6FBB" w:rsidRDefault="00672C12" w:rsidP="008548BF">
            <w:pPr>
              <w:pStyle w:val="a5"/>
              <w:spacing w:line="240" w:lineRule="auto"/>
              <w:jc w:val="center"/>
              <w:rPr>
                <w:i/>
                <w:iCs/>
                <w:sz w:val="24"/>
                <w:szCs w:val="24"/>
              </w:rPr>
            </w:pPr>
            <w:r w:rsidRPr="00AB6FBB">
              <w:rPr>
                <w:i/>
                <w:iCs/>
                <w:sz w:val="24"/>
                <w:szCs w:val="24"/>
              </w:rPr>
              <w:t>2000</w:t>
            </w:r>
          </w:p>
        </w:tc>
        <w:tc>
          <w:tcPr>
            <w:tcW w:w="1965" w:type="dxa"/>
          </w:tcPr>
          <w:p w:rsidR="00FF6FAB" w:rsidRPr="00AB6FBB" w:rsidRDefault="00672C12" w:rsidP="008548BF">
            <w:pPr>
              <w:pStyle w:val="a5"/>
              <w:spacing w:line="240" w:lineRule="auto"/>
              <w:jc w:val="center"/>
              <w:rPr>
                <w:i/>
                <w:iCs/>
                <w:sz w:val="24"/>
                <w:szCs w:val="24"/>
              </w:rPr>
            </w:pPr>
            <w:r w:rsidRPr="00AB6FBB">
              <w:rPr>
                <w:i/>
                <w:iCs/>
                <w:sz w:val="24"/>
                <w:szCs w:val="24"/>
              </w:rPr>
              <w:t>24000</w:t>
            </w:r>
          </w:p>
        </w:tc>
      </w:tr>
      <w:tr w:rsidR="008548BF" w:rsidRPr="000D5C0F" w:rsidTr="00ED022D">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AB6FBB" w:rsidRDefault="008548BF" w:rsidP="008548BF">
            <w:pPr>
              <w:pStyle w:val="a5"/>
              <w:spacing w:line="240" w:lineRule="auto"/>
              <w:jc w:val="center"/>
              <w:rPr>
                <w:i/>
                <w:iCs/>
                <w:sz w:val="24"/>
                <w:szCs w:val="24"/>
              </w:rPr>
            </w:pPr>
            <w:r w:rsidRPr="00AB6FBB">
              <w:rPr>
                <w:i/>
                <w:iCs/>
                <w:sz w:val="24"/>
                <w:szCs w:val="24"/>
              </w:rPr>
              <w:t>885</w:t>
            </w:r>
          </w:p>
        </w:tc>
        <w:tc>
          <w:tcPr>
            <w:tcW w:w="2088" w:type="dxa"/>
          </w:tcPr>
          <w:p w:rsidR="008548BF" w:rsidRPr="00485B14" w:rsidRDefault="00485B14" w:rsidP="008548BF">
            <w:pPr>
              <w:pStyle w:val="a5"/>
              <w:spacing w:line="240" w:lineRule="auto"/>
              <w:jc w:val="center"/>
              <w:rPr>
                <w:iCs/>
                <w:sz w:val="24"/>
                <w:szCs w:val="24"/>
              </w:rPr>
            </w:pPr>
            <w:r w:rsidRPr="00485B14">
              <w:rPr>
                <w:iCs/>
                <w:sz w:val="24"/>
                <w:szCs w:val="24"/>
              </w:rPr>
              <w:t>х</w:t>
            </w:r>
          </w:p>
        </w:tc>
        <w:tc>
          <w:tcPr>
            <w:tcW w:w="1965" w:type="dxa"/>
          </w:tcPr>
          <w:p w:rsidR="008548BF" w:rsidRPr="00485B14" w:rsidRDefault="00485B14" w:rsidP="008548BF">
            <w:pPr>
              <w:pStyle w:val="a5"/>
              <w:spacing w:line="240" w:lineRule="auto"/>
              <w:jc w:val="center"/>
              <w:rPr>
                <w:iCs/>
                <w:sz w:val="24"/>
                <w:szCs w:val="24"/>
              </w:rPr>
            </w:pPr>
            <w:r w:rsidRPr="00485B14">
              <w:rPr>
                <w:iCs/>
                <w:sz w:val="24"/>
                <w:szCs w:val="24"/>
              </w:rPr>
              <w:t>х</w:t>
            </w:r>
          </w:p>
        </w:tc>
      </w:tr>
    </w:tbl>
    <w:p w:rsidR="00FF6FAB" w:rsidRDefault="00FF6FAB" w:rsidP="00FF6FAB">
      <w:pPr>
        <w:pStyle w:val="a5"/>
        <w:spacing w:line="240" w:lineRule="auto"/>
        <w:jc w:val="both"/>
        <w:rPr>
          <w:sz w:val="24"/>
          <w:szCs w:val="24"/>
        </w:rPr>
      </w:pPr>
    </w:p>
    <w:p w:rsidR="00ED022D" w:rsidRPr="000D5C0F" w:rsidRDefault="00ED022D"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AB6FBB">
        <w:rPr>
          <w:sz w:val="24"/>
          <w:szCs w:val="24"/>
        </w:rPr>
        <w:t>Манбаҳои даромади аъзоёни ҷомеа:</w:t>
      </w:r>
    </w:p>
    <w:p w:rsidR="00ED022D" w:rsidRPr="00AB6FBB" w:rsidRDefault="00ED022D" w:rsidP="00FF6FAB">
      <w:pPr>
        <w:pStyle w:val="a5"/>
        <w:spacing w:line="240" w:lineRule="auto"/>
        <w:jc w:val="both"/>
        <w:rPr>
          <w:sz w:val="24"/>
          <w:szCs w:val="24"/>
        </w:rPr>
      </w:pP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D4409" w:rsidP="00AB6FBB">
      <w:pPr>
        <w:pStyle w:val="a5"/>
        <w:numPr>
          <w:ilvl w:val="0"/>
          <w:numId w:val="21"/>
        </w:numPr>
        <w:spacing w:line="240" w:lineRule="auto"/>
        <w:ind w:left="426" w:hanging="426"/>
        <w:jc w:val="both"/>
        <w:rPr>
          <w:sz w:val="24"/>
          <w:szCs w:val="24"/>
        </w:rPr>
      </w:pPr>
      <w:r>
        <w:rPr>
          <w:sz w:val="24"/>
          <w:szCs w:val="24"/>
        </w:rPr>
        <w:t>Аз фаъолияти соҳ</w:t>
      </w:r>
      <w:r w:rsidR="008548BF" w:rsidRPr="00AB6FBB">
        <w:rPr>
          <w:sz w:val="24"/>
          <w:szCs w:val="24"/>
        </w:rPr>
        <w:t>ибкор</w:t>
      </w:r>
      <w:r w:rsidR="00AB6FBB">
        <w:rPr>
          <w:sz w:val="24"/>
          <w:szCs w:val="24"/>
          <w:lang w:val="tg-Cyrl-TJ"/>
        </w:rPr>
        <w:t>ӣ</w:t>
      </w:r>
    </w:p>
    <w:p w:rsidR="00672C12" w:rsidRDefault="00FF6FAB" w:rsidP="00D17C61">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ED022D" w:rsidRPr="00ED022D" w:rsidRDefault="00ED022D" w:rsidP="00ED022D">
      <w:pPr>
        <w:pStyle w:val="a5"/>
        <w:spacing w:line="240" w:lineRule="auto"/>
        <w:jc w:val="both"/>
        <w:rPr>
          <w:sz w:val="24"/>
          <w:szCs w:val="24"/>
        </w:rPr>
      </w:pPr>
    </w:p>
    <w:p w:rsidR="00672C12" w:rsidRPr="000D5C0F" w:rsidRDefault="00ED022D" w:rsidP="00ED022D">
      <w:pPr>
        <w:pStyle w:val="a5"/>
        <w:tabs>
          <w:tab w:val="clear" w:pos="-720"/>
        </w:tabs>
        <w:spacing w:line="240" w:lineRule="auto"/>
        <w:jc w:val="both"/>
        <w:rPr>
          <w:color w:val="002060"/>
          <w:sz w:val="24"/>
          <w:szCs w:val="24"/>
        </w:rPr>
      </w:pPr>
      <w:r w:rsidRPr="000D5C0F">
        <w:rPr>
          <w:noProof/>
          <w:sz w:val="24"/>
          <w:szCs w:val="24"/>
        </w:rPr>
        <w:drawing>
          <wp:inline distT="0" distB="0" distL="0" distR="0">
            <wp:extent cx="5929630" cy="2865422"/>
            <wp:effectExtent l="19050" t="0" r="1397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022D" w:rsidRPr="000D5C0F" w:rsidRDefault="00ED022D" w:rsidP="00ED022D">
      <w:pPr>
        <w:pStyle w:val="a5"/>
        <w:spacing w:line="240" w:lineRule="auto"/>
        <w:jc w:val="both"/>
        <w:rPr>
          <w:sz w:val="24"/>
          <w:szCs w:val="24"/>
        </w:rPr>
      </w:pPr>
    </w:p>
    <w:p w:rsidR="00F743D4" w:rsidRPr="00ED022D" w:rsidRDefault="00FF6FAB" w:rsidP="00ED022D">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F6FAB" w:rsidRPr="00F743D4" w:rsidRDefault="00FF6FAB" w:rsidP="00FF6FAB">
      <w:pPr>
        <w:pStyle w:val="a5"/>
        <w:tabs>
          <w:tab w:val="clear" w:pos="-720"/>
        </w:tabs>
        <w:suppressAutoHyphens w:val="0"/>
        <w:spacing w:line="240" w:lineRule="auto"/>
        <w:ind w:left="720"/>
        <w:jc w:val="center"/>
        <w:rPr>
          <w:sz w:val="24"/>
          <w:szCs w:val="24"/>
        </w:rPr>
      </w:pPr>
      <w:r w:rsidRPr="00F743D4">
        <w:rPr>
          <w:sz w:val="24"/>
          <w:szCs w:val="24"/>
        </w:rPr>
        <w:t>Хароҷоти буҷаи оилаи миёна 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F25B8F" w:rsidP="00FF6FAB">
      <w:pPr>
        <w:pStyle w:val="a5"/>
        <w:tabs>
          <w:tab w:val="clear" w:pos="-720"/>
        </w:tabs>
        <w:suppressAutoHyphens w:val="0"/>
        <w:spacing w:line="240" w:lineRule="auto"/>
        <w:jc w:val="both"/>
        <w:rPr>
          <w:sz w:val="24"/>
          <w:szCs w:val="24"/>
        </w:rPr>
      </w:pPr>
      <w:r w:rsidRPr="000D5C0F">
        <w:rPr>
          <w:color w:val="002060"/>
          <w:sz w:val="24"/>
          <w:szCs w:val="24"/>
        </w:rPr>
        <w:object w:dxaOrig="9583"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175.5pt" o:ole="">
            <v:imagedata r:id="rId9" o:title=""/>
          </v:shape>
          <o:OLEObject Type="Embed" ProgID="Excel.Sheet.12" ShapeID="_x0000_i1025" DrawAspect="Content" ObjectID="_1714562414" r:id="rId10"/>
        </w:object>
      </w:r>
    </w:p>
    <w:p w:rsidR="00FF6FAB" w:rsidRPr="000D5C0F" w:rsidRDefault="00FF6FAB" w:rsidP="00ED022D">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FF6FAB" w:rsidRDefault="00FF6FAB" w:rsidP="00ED022D">
      <w:pPr>
        <w:pStyle w:val="a5"/>
        <w:tabs>
          <w:tab w:val="clear" w:pos="-720"/>
        </w:tabs>
        <w:spacing w:line="240" w:lineRule="auto"/>
        <w:jc w:val="center"/>
        <w:rPr>
          <w:sz w:val="24"/>
          <w:szCs w:val="24"/>
        </w:rPr>
      </w:pPr>
      <w:r w:rsidRPr="00F743D4">
        <w:rPr>
          <w:sz w:val="24"/>
          <w:szCs w:val="24"/>
        </w:rPr>
        <w:t>Нишондиҳандаҳои сатҳи бекорӣ дар деҳаи Чинори ҷамоати Даҳана</w:t>
      </w:r>
    </w:p>
    <w:p w:rsidR="00ED022D" w:rsidRPr="00F743D4" w:rsidRDefault="00ED022D" w:rsidP="00ED022D">
      <w:pPr>
        <w:pStyle w:val="a5"/>
        <w:spacing w:line="240" w:lineRule="auto"/>
        <w:jc w:val="center"/>
        <w:rPr>
          <w:sz w:val="24"/>
          <w:szCs w:val="24"/>
        </w:rPr>
      </w:pPr>
    </w:p>
    <w:bookmarkStart w:id="2" w:name="_MON_1707298523"/>
    <w:bookmarkEnd w:id="2"/>
    <w:p w:rsidR="00FF6FAB" w:rsidRPr="000D5C0F" w:rsidRDefault="00F25B8F" w:rsidP="00ED022D">
      <w:pPr>
        <w:pStyle w:val="a5"/>
        <w:tabs>
          <w:tab w:val="clear" w:pos="-720"/>
        </w:tabs>
        <w:spacing w:line="240" w:lineRule="auto"/>
        <w:jc w:val="center"/>
        <w:rPr>
          <w:sz w:val="24"/>
          <w:szCs w:val="24"/>
        </w:rPr>
      </w:pPr>
      <w:r w:rsidRPr="000D5C0F">
        <w:rPr>
          <w:color w:val="00B050"/>
          <w:sz w:val="24"/>
          <w:szCs w:val="24"/>
        </w:rPr>
        <w:object w:dxaOrig="8538" w:dyaOrig="1935">
          <v:shape id="_x0000_i1026" type="#_x0000_t75" style="width:468pt;height:106.5pt" o:ole="">
            <v:imagedata r:id="rId11" o:title=""/>
          </v:shape>
          <o:OLEObject Type="Embed" ProgID="Excel.Sheet.12" ShapeID="_x0000_i1026" DrawAspect="Content" ObjectID="_1714562415" r:id="rId12"/>
        </w:object>
      </w:r>
    </w:p>
    <w:p w:rsidR="00FF6FAB" w:rsidRPr="000D5C0F" w:rsidRDefault="00FF6FAB" w:rsidP="00FF6FAB">
      <w:pPr>
        <w:pStyle w:val="a5"/>
        <w:spacing w:line="240" w:lineRule="auto"/>
        <w:ind w:left="720"/>
        <w:jc w:val="center"/>
        <w:rPr>
          <w:sz w:val="24"/>
          <w:szCs w:val="24"/>
        </w:rPr>
      </w:pPr>
    </w:p>
    <w:p w:rsidR="00FF6FAB" w:rsidRPr="00F743D4" w:rsidRDefault="00FF6FAB" w:rsidP="00ED022D">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ED022D">
      <w:pPr>
        <w:pStyle w:val="a5"/>
        <w:numPr>
          <w:ilvl w:val="0"/>
          <w:numId w:val="22"/>
        </w:numPr>
        <w:spacing w:line="240" w:lineRule="auto"/>
        <w:ind w:left="0" w:firstLine="0"/>
        <w:jc w:val="both"/>
        <w:rPr>
          <w:i/>
          <w:iCs/>
          <w:sz w:val="24"/>
          <w:szCs w:val="24"/>
        </w:rPr>
      </w:pPr>
      <w:r w:rsidRPr="00F743D4">
        <w:rPr>
          <w:i/>
          <w:iCs/>
          <w:sz w:val="24"/>
          <w:szCs w:val="24"/>
        </w:rPr>
        <w:t>Кам ё набудани ҷойҳои корӣ;</w:t>
      </w:r>
    </w:p>
    <w:p w:rsidR="00FF6FAB" w:rsidRPr="00F743D4" w:rsidRDefault="00FF6FAB" w:rsidP="00ED022D">
      <w:pPr>
        <w:pStyle w:val="a5"/>
        <w:numPr>
          <w:ilvl w:val="0"/>
          <w:numId w:val="22"/>
        </w:numPr>
        <w:tabs>
          <w:tab w:val="clear" w:pos="-720"/>
        </w:tabs>
        <w:spacing w:line="240" w:lineRule="auto"/>
        <w:ind w:left="0" w:firstLine="0"/>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ED022D">
      <w:pPr>
        <w:pStyle w:val="a5"/>
        <w:numPr>
          <w:ilvl w:val="0"/>
          <w:numId w:val="23"/>
        </w:numPr>
        <w:tabs>
          <w:tab w:val="clear" w:pos="-720"/>
        </w:tabs>
        <w:spacing w:line="240" w:lineRule="auto"/>
        <w:ind w:left="0" w:firstLine="0"/>
        <w:jc w:val="both"/>
        <w:rPr>
          <w:i/>
          <w:iCs/>
          <w:sz w:val="24"/>
          <w:szCs w:val="24"/>
        </w:rPr>
      </w:pPr>
      <w:r w:rsidRPr="00F743D4">
        <w:rPr>
          <w:i/>
          <w:iCs/>
          <w:sz w:val="24"/>
          <w:szCs w:val="24"/>
        </w:rPr>
        <w:t xml:space="preserve">Ташкили корхонаҳои истеҳсолӣ; </w:t>
      </w:r>
    </w:p>
    <w:p w:rsidR="00FF6FAB" w:rsidRPr="00ED022D" w:rsidRDefault="00FF6FAB" w:rsidP="00ED022D">
      <w:pPr>
        <w:pStyle w:val="a5"/>
        <w:numPr>
          <w:ilvl w:val="0"/>
          <w:numId w:val="23"/>
        </w:numPr>
        <w:tabs>
          <w:tab w:val="clear" w:pos="-720"/>
        </w:tabs>
        <w:spacing w:line="240" w:lineRule="auto"/>
        <w:ind w:left="0" w:firstLine="0"/>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0D5C0F" w:rsidRDefault="00FF6FAB" w:rsidP="00ED022D">
      <w:pPr>
        <w:pStyle w:val="a5"/>
        <w:tabs>
          <w:tab w:val="clear" w:pos="-720"/>
        </w:tabs>
        <w:spacing w:line="240" w:lineRule="auto"/>
        <w:jc w:val="both"/>
        <w:rPr>
          <w:sz w:val="24"/>
          <w:szCs w:val="24"/>
        </w:rPr>
      </w:pPr>
      <w:r w:rsidRPr="000D5C0F">
        <w:rPr>
          <w:noProof/>
          <w:sz w:val="24"/>
          <w:szCs w:val="24"/>
        </w:rPr>
        <w:lastRenderedPageBreak/>
        <w:drawing>
          <wp:inline distT="0" distB="0" distL="0" distR="0">
            <wp:extent cx="5961380" cy="3095625"/>
            <wp:effectExtent l="19050" t="0" r="2032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6FAB" w:rsidRPr="000D5C0F" w:rsidRDefault="00FF6FAB" w:rsidP="00FF6FAB">
      <w:pPr>
        <w:pStyle w:val="a5"/>
        <w:spacing w:line="240" w:lineRule="auto"/>
        <w:ind w:left="720" w:hanging="294"/>
        <w:jc w:val="both"/>
        <w:rPr>
          <w:sz w:val="24"/>
          <w:szCs w:val="24"/>
        </w:rPr>
      </w:pPr>
    </w:p>
    <w:p w:rsidR="00096334" w:rsidRPr="000D5C0F" w:rsidRDefault="00096334" w:rsidP="00FF6FAB">
      <w:pPr>
        <w:pStyle w:val="a5"/>
        <w:spacing w:line="240" w:lineRule="auto"/>
        <w:ind w:left="720" w:hanging="294"/>
        <w:jc w:val="both"/>
        <w:rPr>
          <w:sz w:val="24"/>
          <w:szCs w:val="24"/>
        </w:rPr>
      </w:pPr>
    </w:p>
    <w:p w:rsidR="00FF6FAB" w:rsidRDefault="00FF6FAB" w:rsidP="001A41EA">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1A41EA" w:rsidRPr="000D5C0F" w:rsidRDefault="001A41EA" w:rsidP="001A41EA">
      <w:pPr>
        <w:pStyle w:val="a5"/>
        <w:tabs>
          <w:tab w:val="clear" w:pos="-720"/>
        </w:tabs>
        <w:spacing w:line="240" w:lineRule="auto"/>
        <w:jc w:val="both"/>
        <w:rPr>
          <w:i/>
          <w:sz w:val="24"/>
          <w:szCs w:val="24"/>
          <w:lang w:val="tg-Cyrl-TJ"/>
        </w:rPr>
      </w:pPr>
    </w:p>
    <w:p w:rsidR="00523AD4" w:rsidRDefault="001A41EA" w:rsidP="001A41EA">
      <w:pPr>
        <w:pStyle w:val="a5"/>
        <w:tabs>
          <w:tab w:val="clear" w:pos="-720"/>
        </w:tabs>
        <w:spacing w:line="240" w:lineRule="auto"/>
        <w:jc w:val="both"/>
        <w:rPr>
          <w:sz w:val="24"/>
          <w:szCs w:val="24"/>
          <w:lang w:val="tg-Cyrl-TJ"/>
        </w:rPr>
      </w:pPr>
      <w:r w:rsidRPr="000D5C0F">
        <w:rPr>
          <w:noProof/>
          <w:sz w:val="24"/>
          <w:szCs w:val="24"/>
        </w:rPr>
        <w:drawing>
          <wp:inline distT="0" distB="0" distL="0" distR="0">
            <wp:extent cx="5961380" cy="3543300"/>
            <wp:effectExtent l="19050" t="0" r="2032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0E56" w:rsidRDefault="00AE0E56" w:rsidP="001A41EA">
      <w:pPr>
        <w:pStyle w:val="a5"/>
        <w:tabs>
          <w:tab w:val="clear" w:pos="-720"/>
        </w:tabs>
        <w:spacing w:line="240" w:lineRule="auto"/>
        <w:jc w:val="both"/>
        <w:rPr>
          <w:sz w:val="24"/>
          <w:szCs w:val="24"/>
          <w:lang w:val="tg-Cyrl-TJ"/>
        </w:rPr>
      </w:pPr>
    </w:p>
    <w:p w:rsidR="00AE0E56" w:rsidRDefault="00AE0E56" w:rsidP="001A41EA">
      <w:pPr>
        <w:pStyle w:val="a5"/>
        <w:tabs>
          <w:tab w:val="clear" w:pos="-720"/>
        </w:tabs>
        <w:spacing w:line="240" w:lineRule="auto"/>
        <w:jc w:val="both"/>
        <w:rPr>
          <w:sz w:val="24"/>
          <w:szCs w:val="24"/>
          <w:lang w:val="tg-Cyrl-TJ"/>
        </w:rPr>
      </w:pPr>
    </w:p>
    <w:p w:rsidR="00AE0E56" w:rsidRDefault="00AE0E56" w:rsidP="001A41EA">
      <w:pPr>
        <w:pStyle w:val="a5"/>
        <w:tabs>
          <w:tab w:val="clear" w:pos="-720"/>
        </w:tabs>
        <w:spacing w:line="240" w:lineRule="auto"/>
        <w:jc w:val="both"/>
        <w:rPr>
          <w:sz w:val="24"/>
          <w:szCs w:val="24"/>
          <w:lang w:val="tg-Cyrl-TJ"/>
        </w:rPr>
      </w:pPr>
    </w:p>
    <w:p w:rsidR="009026CC" w:rsidRPr="000D5C0F" w:rsidRDefault="009026CC" w:rsidP="001A41EA">
      <w:pPr>
        <w:pStyle w:val="a5"/>
        <w:tabs>
          <w:tab w:val="clear" w:pos="-720"/>
        </w:tabs>
        <w:spacing w:line="240" w:lineRule="auto"/>
        <w:jc w:val="both"/>
        <w:rPr>
          <w:sz w:val="24"/>
          <w:szCs w:val="24"/>
          <w:lang w:val="tg-Cyrl-TJ"/>
        </w:rPr>
      </w:pPr>
      <w:r>
        <w:rPr>
          <w:sz w:val="24"/>
          <w:szCs w:val="24"/>
          <w:lang w:val="tg-Cyrl-TJ"/>
        </w:rPr>
        <w:t>Гурӯҳбандии камбизоатҳо</w:t>
      </w:r>
    </w:p>
    <w:p w:rsidR="00273BBB" w:rsidRPr="001A41EA" w:rsidRDefault="001A41EA" w:rsidP="001A41EA">
      <w:pPr>
        <w:jc w:val="both"/>
        <w:rPr>
          <w:rFonts w:ascii="Times New Roman" w:hAnsi="Times New Roman" w:cs="Times New Roman"/>
          <w:b/>
          <w:sz w:val="24"/>
          <w:szCs w:val="24"/>
        </w:rPr>
      </w:pPr>
      <w:r w:rsidRPr="000D5C0F">
        <w:rPr>
          <w:rFonts w:ascii="Times New Roman" w:hAnsi="Times New Roman" w:cs="Times New Roman"/>
          <w:b/>
          <w:noProof/>
          <w:sz w:val="24"/>
          <w:szCs w:val="24"/>
        </w:rPr>
        <w:lastRenderedPageBreak/>
        <w:drawing>
          <wp:inline distT="0" distB="0" distL="0" distR="0">
            <wp:extent cx="5860752" cy="3200400"/>
            <wp:effectExtent l="19050" t="0" r="25698"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41EA" w:rsidRDefault="001A41EA" w:rsidP="00FF6FAB">
      <w:pPr>
        <w:pStyle w:val="8"/>
        <w:keepLines w:val="0"/>
        <w:spacing w:before="0" w:line="240" w:lineRule="auto"/>
        <w:jc w:val="both"/>
        <w:rPr>
          <w:rFonts w:ascii="Times New Roman" w:hAnsi="Times New Roman" w:cs="Times New Roman"/>
          <w:b/>
          <w:sz w:val="24"/>
          <w:szCs w:val="24"/>
          <w:lang w:val="en-US"/>
        </w:rPr>
      </w:pPr>
    </w:p>
    <w:p w:rsidR="00FF6FAB" w:rsidRPr="006F3DED" w:rsidRDefault="00FF6FAB" w:rsidP="00FF6FAB">
      <w:pPr>
        <w:pStyle w:val="8"/>
        <w:keepLines w:val="0"/>
        <w:spacing w:before="0" w:line="240" w:lineRule="auto"/>
        <w:jc w:val="both"/>
        <w:rPr>
          <w:rFonts w:ascii="Times New Roman" w:hAnsi="Times New Roman" w:cs="Times New Roman"/>
          <w:sz w:val="24"/>
          <w:szCs w:val="24"/>
          <w:lang w:val="en-US"/>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араҷаи</w:t>
      </w:r>
      <w:r w:rsidRPr="001A41EA">
        <w:rPr>
          <w:rFonts w:ascii="Times New Roman" w:hAnsi="Times New Roman" w:cs="Times New Roman"/>
          <w:b/>
          <w:sz w:val="24"/>
          <w:szCs w:val="24"/>
          <w:lang w:val="en-US"/>
        </w:rPr>
        <w:t xml:space="preserve"> </w:t>
      </w:r>
      <w:r w:rsidRPr="000D5C0F">
        <w:rPr>
          <w:rFonts w:ascii="Times New Roman" w:hAnsi="Times New Roman" w:cs="Times New Roman"/>
          <w:b/>
          <w:sz w:val="24"/>
          <w:szCs w:val="24"/>
        </w:rPr>
        <w:t>ягонагии</w:t>
      </w:r>
      <w:r w:rsidRPr="001A41EA">
        <w:rPr>
          <w:rFonts w:ascii="Times New Roman" w:hAnsi="Times New Roman" w:cs="Times New Roman"/>
          <w:b/>
          <w:sz w:val="24"/>
          <w:szCs w:val="24"/>
          <w:lang w:val="en-US"/>
        </w:rPr>
        <w:t xml:space="preserve"> </w:t>
      </w:r>
      <w:r w:rsidRPr="000D5C0F">
        <w:rPr>
          <w:rFonts w:ascii="Times New Roman" w:hAnsi="Times New Roman" w:cs="Times New Roman"/>
          <w:b/>
          <w:sz w:val="24"/>
          <w:szCs w:val="24"/>
        </w:rPr>
        <w:t>сокинони</w:t>
      </w:r>
      <w:r w:rsidRPr="001A41EA">
        <w:rPr>
          <w:rFonts w:ascii="Times New Roman" w:hAnsi="Times New Roman" w:cs="Times New Roman"/>
          <w:b/>
          <w:sz w:val="24"/>
          <w:szCs w:val="24"/>
          <w:lang w:val="en-US"/>
        </w:rPr>
        <w:t xml:space="preserve"> </w:t>
      </w:r>
      <w:r w:rsidRPr="000D5C0F">
        <w:rPr>
          <w:rFonts w:ascii="Times New Roman" w:hAnsi="Times New Roman" w:cs="Times New Roman"/>
          <w:b/>
          <w:sz w:val="24"/>
          <w:szCs w:val="24"/>
        </w:rPr>
        <w:t>ҷомеа</w:t>
      </w:r>
      <w:r w:rsidRPr="001A41EA">
        <w:rPr>
          <w:rFonts w:ascii="Times New Roman" w:hAnsi="Times New Roman" w:cs="Times New Roman"/>
          <w:b/>
          <w:sz w:val="24"/>
          <w:szCs w:val="24"/>
          <w:lang w:val="en-US"/>
        </w:rPr>
        <w:t xml:space="preserve"> </w:t>
      </w:r>
      <w:r w:rsidRPr="000D5C0F">
        <w:rPr>
          <w:rFonts w:ascii="Times New Roman" w:hAnsi="Times New Roman" w:cs="Times New Roman"/>
          <w:b/>
          <w:sz w:val="24"/>
          <w:szCs w:val="24"/>
        </w:rPr>
        <w:t>ва</w:t>
      </w:r>
      <w:r w:rsidRPr="001A41EA">
        <w:rPr>
          <w:rFonts w:ascii="Times New Roman" w:hAnsi="Times New Roman" w:cs="Times New Roman"/>
          <w:b/>
          <w:sz w:val="24"/>
          <w:szCs w:val="24"/>
          <w:lang w:val="en-US"/>
        </w:rPr>
        <w:t>/</w:t>
      </w:r>
      <w:r w:rsidRPr="000D5C0F">
        <w:rPr>
          <w:rFonts w:ascii="Times New Roman" w:hAnsi="Times New Roman" w:cs="Times New Roman"/>
          <w:b/>
          <w:sz w:val="24"/>
          <w:szCs w:val="24"/>
        </w:rPr>
        <w:t>ё</w:t>
      </w:r>
      <w:r w:rsidRPr="001A41EA">
        <w:rPr>
          <w:rFonts w:ascii="Times New Roman" w:hAnsi="Times New Roman" w:cs="Times New Roman"/>
          <w:b/>
          <w:sz w:val="24"/>
          <w:szCs w:val="24"/>
          <w:lang w:val="en-US"/>
        </w:rPr>
        <w:t xml:space="preserve"> </w:t>
      </w:r>
      <w:r w:rsidRPr="000D5C0F">
        <w:rPr>
          <w:rFonts w:ascii="Times New Roman" w:hAnsi="Times New Roman" w:cs="Times New Roman"/>
          <w:b/>
          <w:sz w:val="24"/>
          <w:szCs w:val="24"/>
        </w:rPr>
        <w:t>ихтилофҳои</w:t>
      </w:r>
      <w:r w:rsidRPr="001A41EA">
        <w:rPr>
          <w:rFonts w:ascii="Times New Roman" w:hAnsi="Times New Roman" w:cs="Times New Roman"/>
          <w:b/>
          <w:sz w:val="24"/>
          <w:szCs w:val="24"/>
          <w:lang w:val="en-US"/>
        </w:rPr>
        <w:t xml:space="preserve"> </w:t>
      </w:r>
      <w:r w:rsidRPr="000D5C0F">
        <w:rPr>
          <w:rFonts w:ascii="Times New Roman" w:hAnsi="Times New Roman" w:cs="Times New Roman"/>
          <w:b/>
          <w:sz w:val="24"/>
          <w:szCs w:val="24"/>
        </w:rPr>
        <w:t>дохилии</w:t>
      </w:r>
      <w:r w:rsidRPr="001A41EA">
        <w:rPr>
          <w:rFonts w:ascii="Times New Roman" w:hAnsi="Times New Roman" w:cs="Times New Roman"/>
          <w:b/>
          <w:sz w:val="24"/>
          <w:szCs w:val="24"/>
          <w:lang w:val="en-US"/>
        </w:rPr>
        <w:t xml:space="preserve"> </w:t>
      </w:r>
      <w:r w:rsidRPr="000D5C0F">
        <w:rPr>
          <w:rFonts w:ascii="Times New Roman" w:hAnsi="Times New Roman" w:cs="Times New Roman"/>
          <w:b/>
          <w:sz w:val="24"/>
          <w:szCs w:val="24"/>
        </w:rPr>
        <w:t>онҳо</w:t>
      </w:r>
      <w:r w:rsidRPr="001A41EA">
        <w:rPr>
          <w:rFonts w:ascii="Times New Roman" w:hAnsi="Times New Roman" w:cs="Times New Roman"/>
          <w:b/>
          <w:sz w:val="24"/>
          <w:szCs w:val="24"/>
          <w:lang w:val="en-US"/>
        </w:rPr>
        <w:t xml:space="preserve"> </w:t>
      </w:r>
      <w:r w:rsidRPr="001A41EA">
        <w:rPr>
          <w:rFonts w:ascii="Times New Roman" w:hAnsi="Times New Roman" w:cs="Times New Roman"/>
          <w:sz w:val="24"/>
          <w:szCs w:val="24"/>
          <w:lang w:val="en-US"/>
        </w:rPr>
        <w:t>(</w:t>
      </w:r>
      <w:r w:rsidRPr="000D5C0F">
        <w:rPr>
          <w:rFonts w:ascii="Times New Roman" w:hAnsi="Times New Roman" w:cs="Times New Roman"/>
          <w:sz w:val="24"/>
          <w:szCs w:val="24"/>
        </w:rPr>
        <w:t>Маълумотеро</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ки</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дар</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бораи</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амалҳои</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муштарак</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дар</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ҷомеа</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ба</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ҳалли</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мушкилоти</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ҷомеа</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нигаронида</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шудааст</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дар</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бораи</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ташаббускорони</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амалҳои</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муштарак</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тавсиф</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кунед</w:t>
      </w:r>
      <w:r w:rsidRPr="001A41EA">
        <w:rPr>
          <w:rFonts w:ascii="Times New Roman" w:hAnsi="Times New Roman" w:cs="Times New Roman"/>
          <w:sz w:val="24"/>
          <w:szCs w:val="24"/>
          <w:lang w:val="en-US"/>
        </w:rPr>
        <w:t xml:space="preserve">. </w:t>
      </w:r>
      <w:r w:rsidRPr="000D5C0F">
        <w:rPr>
          <w:rFonts w:ascii="Times New Roman" w:hAnsi="Times New Roman" w:cs="Times New Roman"/>
          <w:sz w:val="24"/>
          <w:szCs w:val="24"/>
        </w:rPr>
        <w:t>Назари</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худи</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сокинонро</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дар</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бораи</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ин</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ва</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баён</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кунед</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Агар</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дар</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ҷомеа</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низоъҳои</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дохилӣ</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вуҷуд</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дошта</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бошанд</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сабаби</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ин</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низоъҳоро</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нишон</w:t>
      </w:r>
      <w:r w:rsidRPr="006F3DED">
        <w:rPr>
          <w:rFonts w:ascii="Times New Roman" w:hAnsi="Times New Roman" w:cs="Times New Roman"/>
          <w:sz w:val="24"/>
          <w:szCs w:val="24"/>
          <w:lang w:val="en-US"/>
        </w:rPr>
        <w:t xml:space="preserve"> </w:t>
      </w:r>
      <w:r w:rsidRPr="000D5C0F">
        <w:rPr>
          <w:rFonts w:ascii="Times New Roman" w:hAnsi="Times New Roman" w:cs="Times New Roman"/>
          <w:sz w:val="24"/>
          <w:szCs w:val="24"/>
        </w:rPr>
        <w:t>диҳед</w:t>
      </w:r>
      <w:r w:rsidRPr="006F3DED">
        <w:rPr>
          <w:rFonts w:ascii="Times New Roman" w:hAnsi="Times New Roman" w:cs="Times New Roman"/>
          <w:sz w:val="24"/>
          <w:szCs w:val="24"/>
          <w:lang w:val="en-US"/>
        </w:rPr>
        <w:t>).</w:t>
      </w:r>
    </w:p>
    <w:p w:rsidR="00273BBB" w:rsidRPr="006F3DED" w:rsidRDefault="00273BBB" w:rsidP="00273BBB">
      <w:pPr>
        <w:spacing w:after="0"/>
        <w:rPr>
          <w:rFonts w:ascii="Times New Roman" w:hAnsi="Times New Roman" w:cs="Times New Roman"/>
          <w:i/>
          <w:sz w:val="24"/>
          <w:szCs w:val="24"/>
          <w:lang w:val="en-US"/>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60774E" w:rsidRPr="00F743D4" w:rsidRDefault="0060774E" w:rsidP="0060774E">
      <w:pPr>
        <w:pStyle w:val="a3"/>
        <w:spacing w:after="0" w:line="240" w:lineRule="auto"/>
        <w:ind w:left="425"/>
        <w:rPr>
          <w:rFonts w:ascii="Times New Roman" w:hAnsi="Times New Roman" w:cs="Times New Roman"/>
          <w:i/>
          <w:sz w:val="24"/>
          <w:szCs w:val="24"/>
        </w:rPr>
      </w:pPr>
    </w:p>
    <w:p w:rsidR="00FF6FAB" w:rsidRDefault="00FF6FAB" w:rsidP="001A41EA">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rsidR="009026CC" w:rsidRPr="009026CC" w:rsidRDefault="009026CC" w:rsidP="009026CC"/>
    <w:tbl>
      <w:tblPr>
        <w:tblStyle w:val="ab"/>
        <w:tblW w:w="9214" w:type="dxa"/>
        <w:tblInd w:w="108" w:type="dxa"/>
        <w:tblLook w:val="04A0"/>
      </w:tblPr>
      <w:tblGrid>
        <w:gridCol w:w="822"/>
        <w:gridCol w:w="4894"/>
        <w:gridCol w:w="3498"/>
      </w:tblGrid>
      <w:tr w:rsidR="00FF6FAB" w:rsidRPr="000D5C0F" w:rsidTr="001A41EA">
        <w:tc>
          <w:tcPr>
            <w:tcW w:w="822"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894"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498"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1A41EA">
        <w:tc>
          <w:tcPr>
            <w:tcW w:w="822"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894" w:type="dxa"/>
            <w:vAlign w:val="center"/>
          </w:tcPr>
          <w:p w:rsidR="00FF6FAB" w:rsidRPr="0060774E" w:rsidRDefault="00FF6FAB" w:rsidP="0060774E">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Аз кор </w:t>
            </w:r>
            <w:r w:rsidR="00F60CE2">
              <w:rPr>
                <w:rFonts w:ascii="Times New Roman" w:hAnsi="Times New Roman" w:cs="Times New Roman"/>
                <w:i/>
                <w:iCs/>
                <w:sz w:val="24"/>
                <w:szCs w:val="24"/>
              </w:rPr>
              <w:t>баромадани системаи иншооти оби полезӣ</w:t>
            </w:r>
            <w:r w:rsidRPr="0060774E">
              <w:rPr>
                <w:rFonts w:ascii="Times New Roman" w:hAnsi="Times New Roman" w:cs="Times New Roman"/>
                <w:i/>
                <w:iCs/>
                <w:sz w:val="24"/>
                <w:szCs w:val="24"/>
              </w:rPr>
              <w:t xml:space="preserve"> ба заминҳои наздиҳавли</w:t>
            </w:r>
            <w:r w:rsidR="00F60CE2">
              <w:rPr>
                <w:rFonts w:ascii="Times New Roman" w:hAnsi="Times New Roman" w:cs="Times New Roman"/>
                <w:i/>
                <w:iCs/>
                <w:sz w:val="24"/>
                <w:szCs w:val="24"/>
              </w:rPr>
              <w:t>гӣ, заминҳои ёрирасони шахсӣ</w:t>
            </w:r>
            <w:r w:rsidRPr="0060774E">
              <w:rPr>
                <w:rFonts w:ascii="Times New Roman" w:hAnsi="Times New Roman" w:cs="Times New Roman"/>
                <w:i/>
                <w:iCs/>
                <w:sz w:val="24"/>
                <w:szCs w:val="24"/>
              </w:rPr>
              <w:t>, заминҳои хоҷагиҳои кишоварзӣ</w:t>
            </w:r>
            <w:r w:rsidR="001C382F">
              <w:rPr>
                <w:rFonts w:ascii="Times New Roman" w:hAnsi="Times New Roman" w:cs="Times New Roman"/>
                <w:i/>
                <w:iCs/>
                <w:sz w:val="24"/>
                <w:szCs w:val="24"/>
              </w:rPr>
              <w:t>.</w:t>
            </w:r>
          </w:p>
        </w:tc>
        <w:tc>
          <w:tcPr>
            <w:tcW w:w="3498" w:type="dxa"/>
            <w:vAlign w:val="center"/>
          </w:tcPr>
          <w:p w:rsidR="00FF6FAB" w:rsidRPr="0060774E" w:rsidRDefault="00FF6FAB" w:rsidP="0060774E">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Сохтмони хати оби полезӣ тариқи қубурҳои обгузар аз </w:t>
            </w:r>
            <w:proofErr w:type="gramStart"/>
            <w:r w:rsidRPr="0060774E">
              <w:rPr>
                <w:rFonts w:ascii="Times New Roman" w:hAnsi="Times New Roman" w:cs="Times New Roman"/>
                <w:i/>
                <w:iCs/>
                <w:sz w:val="24"/>
                <w:szCs w:val="24"/>
              </w:rPr>
              <w:t>канали</w:t>
            </w:r>
            <w:proofErr w:type="gramEnd"/>
            <w:r w:rsidRPr="0060774E">
              <w:rPr>
                <w:rFonts w:ascii="Times New Roman" w:hAnsi="Times New Roman" w:cs="Times New Roman"/>
                <w:i/>
                <w:iCs/>
                <w:sz w:val="24"/>
                <w:szCs w:val="24"/>
              </w:rPr>
              <w:t xml:space="preserve"> «Ҳукумати нав»</w:t>
            </w:r>
          </w:p>
        </w:tc>
      </w:tr>
      <w:tr w:rsidR="00FF6FAB" w:rsidRPr="000D5C0F" w:rsidTr="001A41EA">
        <w:tc>
          <w:tcPr>
            <w:tcW w:w="822"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894" w:type="dxa"/>
            <w:vAlign w:val="center"/>
          </w:tcPr>
          <w:p w:rsidR="00FF6FAB" w:rsidRPr="0060774E" w:rsidRDefault="00FF6FAB" w:rsidP="0060774E">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Бо гузашти солҳо таъмирталаб шудани биноҳо, кӯҳнаю фарсуда шудани мизу </w:t>
            </w:r>
            <w:r w:rsidRPr="0060774E">
              <w:rPr>
                <w:rFonts w:ascii="Times New Roman" w:hAnsi="Times New Roman" w:cs="Times New Roman"/>
                <w:i/>
                <w:iCs/>
                <w:sz w:val="24"/>
                <w:szCs w:val="24"/>
              </w:rPr>
              <w:lastRenderedPageBreak/>
              <w:t>курсиҳо, дару тиреза ва фарши синфхонаҳои муассисаи таҳсилоти миёнаи умумии №16</w:t>
            </w:r>
          </w:p>
        </w:tc>
        <w:tc>
          <w:tcPr>
            <w:tcW w:w="3498" w:type="dxa"/>
            <w:vAlign w:val="center"/>
          </w:tcPr>
          <w:p w:rsidR="00FF6FAB" w:rsidRPr="0060774E" w:rsidRDefault="00FF6FAB" w:rsidP="0060774E">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lastRenderedPageBreak/>
              <w:t xml:space="preserve">Таъмири асосии муассисаи таҳсилоти миёнаи умумии </w:t>
            </w:r>
            <w:r w:rsidRPr="0060774E">
              <w:rPr>
                <w:rFonts w:ascii="Times New Roman" w:hAnsi="Times New Roman" w:cs="Times New Roman"/>
                <w:i/>
                <w:iCs/>
                <w:sz w:val="24"/>
                <w:szCs w:val="24"/>
              </w:rPr>
              <w:lastRenderedPageBreak/>
              <w:t>№16</w:t>
            </w:r>
          </w:p>
        </w:tc>
      </w:tr>
    </w:tbl>
    <w:p w:rsidR="00FF6FAB" w:rsidRPr="000D5C0F" w:rsidRDefault="00FF6FAB" w:rsidP="00FF6FAB">
      <w:pPr>
        <w:ind w:left="360"/>
        <w:rPr>
          <w:rFonts w:ascii="Times New Roman" w:hAnsi="Times New Roman" w:cs="Times New Roman"/>
        </w:rPr>
      </w:pPr>
    </w:p>
    <w:p w:rsidR="00FF6FAB" w:rsidRPr="000D5C0F" w:rsidRDefault="00FF6FAB" w:rsidP="001A41EA">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XSpec="right" w:tblpY="107"/>
        <w:tblW w:w="93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4111"/>
        <w:gridCol w:w="4518"/>
      </w:tblGrid>
      <w:tr w:rsidR="00211239" w:rsidRPr="0060774E" w:rsidTr="00AF09D3">
        <w:trPr>
          <w:trHeight w:val="57"/>
        </w:trPr>
        <w:tc>
          <w:tcPr>
            <w:tcW w:w="675" w:type="dxa"/>
            <w:shd w:val="clear" w:color="auto" w:fill="AEAAAA" w:themeFill="background2" w:themeFillShade="BF"/>
            <w:vAlign w:val="center"/>
          </w:tcPr>
          <w:p w:rsidR="00211239" w:rsidRPr="0060774E" w:rsidRDefault="00211239" w:rsidP="00AF09D3">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w:t>
            </w:r>
            <w:proofErr w:type="gramStart"/>
            <w:r w:rsidRPr="0060774E">
              <w:rPr>
                <w:rFonts w:ascii="Times New Roman" w:hAnsi="Times New Roman" w:cs="Times New Roman"/>
                <w:sz w:val="24"/>
                <w:szCs w:val="24"/>
              </w:rPr>
              <w:t>т</w:t>
            </w:r>
            <w:proofErr w:type="gramEnd"/>
          </w:p>
        </w:tc>
        <w:tc>
          <w:tcPr>
            <w:tcW w:w="4111" w:type="dxa"/>
            <w:shd w:val="clear" w:color="auto" w:fill="AEAAAA" w:themeFill="background2" w:themeFillShade="BF"/>
            <w:vAlign w:val="center"/>
          </w:tcPr>
          <w:p w:rsidR="00211239" w:rsidRPr="0060774E" w:rsidRDefault="00211239" w:rsidP="00AF09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Pr="0060774E">
              <w:rPr>
                <w:rFonts w:ascii="Times New Roman" w:hAnsi="Times New Roman" w:cs="Times New Roman"/>
                <w:sz w:val="24"/>
                <w:szCs w:val="24"/>
              </w:rPr>
              <w:t xml:space="preserve"> </w:t>
            </w:r>
          </w:p>
        </w:tc>
        <w:tc>
          <w:tcPr>
            <w:tcW w:w="4518" w:type="dxa"/>
            <w:shd w:val="clear" w:color="auto" w:fill="AEAAAA" w:themeFill="background2" w:themeFillShade="BF"/>
            <w:vAlign w:val="center"/>
          </w:tcPr>
          <w:p w:rsidR="00211239" w:rsidRPr="0060774E" w:rsidRDefault="00211239" w:rsidP="00AF09D3">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211239" w:rsidRPr="00BE5BC4" w:rsidTr="00AF09D3">
        <w:trPr>
          <w:trHeight w:val="567"/>
        </w:trPr>
        <w:tc>
          <w:tcPr>
            <w:tcW w:w="675" w:type="dxa"/>
            <w:vAlign w:val="center"/>
          </w:tcPr>
          <w:p w:rsidR="00211239" w:rsidRPr="0060774E" w:rsidRDefault="00211239" w:rsidP="00AF09D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4111" w:type="dxa"/>
            <w:vAlign w:val="center"/>
          </w:tcPr>
          <w:p w:rsidR="00211239" w:rsidRPr="009E7085" w:rsidRDefault="00211239" w:rsidP="00AF09D3">
            <w:pPr>
              <w:spacing w:after="0" w:line="240" w:lineRule="auto"/>
              <w:rPr>
                <w:rFonts w:ascii="Times New Roman" w:hAnsi="Times New Roman" w:cs="Times New Roman"/>
                <w:b/>
                <w:i/>
                <w:iCs/>
                <w:sz w:val="24"/>
                <w:szCs w:val="24"/>
              </w:rPr>
            </w:pPr>
            <w:r w:rsidRPr="009E7085">
              <w:rPr>
                <w:rFonts w:ascii="Times New Roman" w:hAnsi="Times New Roman" w:cs="Times New Roman"/>
                <w:b/>
                <w:i/>
                <w:iCs/>
                <w:sz w:val="24"/>
                <w:szCs w:val="24"/>
              </w:rPr>
              <w:t>Иншоотҳои иҷтимоӣ      инфросохторӣ:</w:t>
            </w:r>
          </w:p>
          <w:p w:rsidR="00211239" w:rsidRDefault="00211239" w:rsidP="00211239">
            <w:pPr>
              <w:pStyle w:val="a3"/>
              <w:numPr>
                <w:ilvl w:val="0"/>
                <w:numId w:val="30"/>
              </w:numPr>
              <w:spacing w:after="0" w:line="240" w:lineRule="auto"/>
              <w:ind w:left="461" w:hanging="426"/>
              <w:rPr>
                <w:rFonts w:ascii="Times New Roman" w:hAnsi="Times New Roman" w:cs="Times New Roman"/>
                <w:i/>
                <w:iCs/>
                <w:sz w:val="24"/>
                <w:szCs w:val="24"/>
              </w:rPr>
            </w:pPr>
            <w:r>
              <w:rPr>
                <w:rFonts w:ascii="Times New Roman" w:hAnsi="Times New Roman" w:cs="Times New Roman"/>
                <w:i/>
                <w:iCs/>
                <w:sz w:val="24"/>
                <w:szCs w:val="24"/>
              </w:rPr>
              <w:t>Сохтмони хати оби полезӣ</w:t>
            </w:r>
            <w:r w:rsidRPr="009E7085">
              <w:rPr>
                <w:rFonts w:ascii="Times New Roman" w:hAnsi="Times New Roman" w:cs="Times New Roman"/>
                <w:i/>
                <w:iCs/>
                <w:sz w:val="24"/>
                <w:szCs w:val="24"/>
              </w:rPr>
              <w:t xml:space="preserve">; </w:t>
            </w:r>
          </w:p>
          <w:p w:rsidR="00211239" w:rsidRDefault="00211239" w:rsidP="00211239">
            <w:pPr>
              <w:pStyle w:val="a3"/>
              <w:numPr>
                <w:ilvl w:val="0"/>
                <w:numId w:val="30"/>
              </w:numPr>
              <w:spacing w:after="0" w:line="240" w:lineRule="auto"/>
              <w:ind w:left="461" w:hanging="426"/>
              <w:rPr>
                <w:rFonts w:ascii="Times New Roman" w:hAnsi="Times New Roman" w:cs="Times New Roman"/>
                <w:i/>
                <w:iCs/>
                <w:sz w:val="24"/>
                <w:szCs w:val="24"/>
              </w:rPr>
            </w:pPr>
            <w:r>
              <w:rPr>
                <w:rFonts w:ascii="Times New Roman" w:hAnsi="Times New Roman" w:cs="Times New Roman"/>
                <w:i/>
                <w:iCs/>
                <w:sz w:val="24"/>
                <w:szCs w:val="24"/>
              </w:rPr>
              <w:t>Т</w:t>
            </w:r>
            <w:r w:rsidRPr="009E7085">
              <w:rPr>
                <w:rFonts w:ascii="Times New Roman" w:hAnsi="Times New Roman" w:cs="Times New Roman"/>
                <w:i/>
                <w:iCs/>
                <w:sz w:val="24"/>
                <w:szCs w:val="24"/>
              </w:rPr>
              <w:t xml:space="preserve">аъмири асосии мактаби №16; </w:t>
            </w:r>
          </w:p>
          <w:p w:rsidR="00211239" w:rsidRPr="00211239" w:rsidRDefault="00211239" w:rsidP="00211239">
            <w:pPr>
              <w:pStyle w:val="a3"/>
              <w:numPr>
                <w:ilvl w:val="0"/>
                <w:numId w:val="30"/>
              </w:numPr>
              <w:spacing w:after="0" w:line="240" w:lineRule="auto"/>
              <w:ind w:left="461" w:hanging="426"/>
              <w:rPr>
                <w:rFonts w:ascii="Times New Roman" w:hAnsi="Times New Roman" w:cs="Times New Roman"/>
                <w:i/>
                <w:iCs/>
                <w:sz w:val="24"/>
                <w:szCs w:val="24"/>
              </w:rPr>
            </w:pPr>
            <w:r>
              <w:rPr>
                <w:rFonts w:ascii="Times New Roman" w:hAnsi="Times New Roman" w:cs="Times New Roman"/>
                <w:i/>
                <w:iCs/>
                <w:sz w:val="24"/>
                <w:szCs w:val="24"/>
              </w:rPr>
              <w:t>Сохтмони майдончаи варзишии замонавӣ</w:t>
            </w:r>
            <w:r w:rsidRPr="009E7085">
              <w:rPr>
                <w:rFonts w:ascii="Times New Roman" w:hAnsi="Times New Roman" w:cs="Times New Roman"/>
                <w:i/>
                <w:iCs/>
                <w:sz w:val="24"/>
                <w:szCs w:val="24"/>
              </w:rPr>
              <w:t>;</w:t>
            </w:r>
            <w:r w:rsidRPr="00211239">
              <w:rPr>
                <w:rFonts w:ascii="Times New Roman" w:hAnsi="Times New Roman" w:cs="Times New Roman"/>
                <w:i/>
                <w:iCs/>
                <w:sz w:val="24"/>
                <w:szCs w:val="24"/>
              </w:rPr>
              <w:t xml:space="preserve"> </w:t>
            </w:r>
          </w:p>
          <w:p w:rsidR="00211239" w:rsidRDefault="00211239" w:rsidP="00211239">
            <w:pPr>
              <w:pStyle w:val="a3"/>
              <w:numPr>
                <w:ilvl w:val="0"/>
                <w:numId w:val="30"/>
              </w:numPr>
              <w:spacing w:after="0" w:line="240" w:lineRule="auto"/>
              <w:ind w:left="461" w:hanging="426"/>
              <w:rPr>
                <w:rFonts w:ascii="Times New Roman" w:hAnsi="Times New Roman" w:cs="Times New Roman"/>
                <w:i/>
                <w:iCs/>
                <w:sz w:val="24"/>
                <w:szCs w:val="24"/>
              </w:rPr>
            </w:pPr>
            <w:r>
              <w:rPr>
                <w:rFonts w:ascii="Times New Roman" w:hAnsi="Times New Roman" w:cs="Times New Roman"/>
                <w:i/>
                <w:iCs/>
                <w:sz w:val="24"/>
                <w:szCs w:val="24"/>
              </w:rPr>
              <w:t>С</w:t>
            </w:r>
            <w:r w:rsidRPr="009E7085">
              <w:rPr>
                <w:rFonts w:ascii="Times New Roman" w:hAnsi="Times New Roman" w:cs="Times New Roman"/>
                <w:i/>
                <w:iCs/>
                <w:sz w:val="24"/>
                <w:szCs w:val="24"/>
              </w:rPr>
              <w:t>охтмони роҳҳои дохили</w:t>
            </w:r>
            <w:r>
              <w:rPr>
                <w:rFonts w:ascii="Times New Roman" w:hAnsi="Times New Roman" w:cs="Times New Roman"/>
                <w:i/>
                <w:iCs/>
                <w:sz w:val="24"/>
                <w:szCs w:val="24"/>
              </w:rPr>
              <w:t>и</w:t>
            </w:r>
            <w:r w:rsidRPr="009E7085">
              <w:rPr>
                <w:rFonts w:ascii="Times New Roman" w:hAnsi="Times New Roman" w:cs="Times New Roman"/>
                <w:i/>
                <w:iCs/>
                <w:sz w:val="24"/>
                <w:szCs w:val="24"/>
              </w:rPr>
              <w:t xml:space="preserve"> деҳа; </w:t>
            </w:r>
          </w:p>
          <w:p w:rsidR="00211239" w:rsidRPr="00211239" w:rsidRDefault="00211239" w:rsidP="00211239">
            <w:pPr>
              <w:spacing w:after="0" w:line="240" w:lineRule="auto"/>
              <w:ind w:left="35"/>
              <w:rPr>
                <w:rFonts w:ascii="Times New Roman" w:hAnsi="Times New Roman" w:cs="Times New Roman"/>
                <w:i/>
                <w:iCs/>
                <w:sz w:val="24"/>
                <w:szCs w:val="24"/>
              </w:rPr>
            </w:pPr>
          </w:p>
        </w:tc>
        <w:tc>
          <w:tcPr>
            <w:tcW w:w="4518" w:type="dxa"/>
            <w:vAlign w:val="center"/>
          </w:tcPr>
          <w:p w:rsidR="00211239" w:rsidRDefault="00211239" w:rsidP="00211239">
            <w:pPr>
              <w:pStyle w:val="a3"/>
              <w:numPr>
                <w:ilvl w:val="0"/>
                <w:numId w:val="29"/>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211239" w:rsidRDefault="00211239" w:rsidP="00211239">
            <w:pPr>
              <w:pStyle w:val="a3"/>
              <w:numPr>
                <w:ilvl w:val="0"/>
                <w:numId w:val="29"/>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Pr>
                <w:rFonts w:ascii="Times New Roman" w:hAnsi="Times New Roman" w:cs="Times New Roman"/>
                <w:i/>
                <w:iCs/>
                <w:sz w:val="24"/>
                <w:szCs w:val="24"/>
              </w:rPr>
              <w:t>меҳнатӣ, (қувваҳои корӣ);</w:t>
            </w:r>
          </w:p>
          <w:p w:rsidR="00211239" w:rsidRDefault="00211239" w:rsidP="00211239">
            <w:pPr>
              <w:pStyle w:val="a3"/>
              <w:numPr>
                <w:ilvl w:val="0"/>
                <w:numId w:val="29"/>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табии, (замин, об);</w:t>
            </w:r>
          </w:p>
          <w:p w:rsidR="00211239" w:rsidRDefault="00211239" w:rsidP="00211239">
            <w:pPr>
              <w:pStyle w:val="a3"/>
              <w:numPr>
                <w:ilvl w:val="0"/>
                <w:numId w:val="29"/>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 (инфросохтори солим, техника, механизмҳо, асбобҳои корӣ)</w:t>
            </w:r>
          </w:p>
          <w:p w:rsidR="00211239" w:rsidRPr="00BE5BC4" w:rsidRDefault="00211239" w:rsidP="00211239">
            <w:pPr>
              <w:pStyle w:val="a3"/>
              <w:numPr>
                <w:ilvl w:val="0"/>
                <w:numId w:val="29"/>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молиявӣ, (саҳмгузории молию пулии ҷомеа).</w:t>
            </w:r>
          </w:p>
        </w:tc>
      </w:tr>
      <w:tr w:rsidR="00211239" w:rsidRPr="00BE5BC4" w:rsidTr="00AF09D3">
        <w:trPr>
          <w:trHeight w:val="567"/>
        </w:trPr>
        <w:tc>
          <w:tcPr>
            <w:tcW w:w="675" w:type="dxa"/>
            <w:vAlign w:val="center"/>
          </w:tcPr>
          <w:p w:rsidR="00211239" w:rsidRPr="0060774E" w:rsidRDefault="00211239" w:rsidP="00AF09D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4111" w:type="dxa"/>
            <w:vAlign w:val="center"/>
          </w:tcPr>
          <w:p w:rsidR="00211239" w:rsidRPr="00211239" w:rsidRDefault="00211239" w:rsidP="00211239">
            <w:pPr>
              <w:spacing w:after="0" w:line="240" w:lineRule="auto"/>
              <w:rPr>
                <w:rFonts w:ascii="Times New Roman" w:hAnsi="Times New Roman" w:cs="Times New Roman"/>
                <w:i/>
                <w:iCs/>
                <w:sz w:val="24"/>
                <w:szCs w:val="24"/>
              </w:rPr>
            </w:pPr>
            <w:r w:rsidRPr="009E7085">
              <w:rPr>
                <w:rFonts w:ascii="Times New Roman" w:hAnsi="Times New Roman" w:cs="Times New Roman"/>
                <w:b/>
                <w:i/>
                <w:iCs/>
                <w:sz w:val="24"/>
                <w:szCs w:val="24"/>
              </w:rPr>
              <w:t>Иншоотҳои ӣҷтимоӣ- иқтисодӣ</w:t>
            </w:r>
            <w:r>
              <w:rPr>
                <w:rFonts w:ascii="Times New Roman" w:hAnsi="Times New Roman" w:cs="Times New Roman"/>
                <w:i/>
                <w:iCs/>
                <w:sz w:val="24"/>
                <w:szCs w:val="24"/>
              </w:rPr>
              <w:t xml:space="preserve"> </w:t>
            </w:r>
            <w:r w:rsidRPr="00211239">
              <w:rPr>
                <w:rFonts w:ascii="Times New Roman" w:hAnsi="Times New Roman" w:cs="Times New Roman"/>
                <w:i/>
                <w:iCs/>
                <w:sz w:val="24"/>
                <w:szCs w:val="24"/>
              </w:rPr>
              <w:t xml:space="preserve"> </w:t>
            </w:r>
          </w:p>
          <w:p w:rsidR="00211239" w:rsidRPr="009E7085" w:rsidRDefault="00211239" w:rsidP="00211239">
            <w:pPr>
              <w:pStyle w:val="a3"/>
              <w:numPr>
                <w:ilvl w:val="0"/>
                <w:numId w:val="31"/>
              </w:numPr>
              <w:spacing w:after="0" w:line="240" w:lineRule="auto"/>
              <w:ind w:left="461" w:hanging="426"/>
              <w:rPr>
                <w:rFonts w:ascii="Times New Roman" w:hAnsi="Times New Roman" w:cs="Times New Roman"/>
                <w:i/>
                <w:iCs/>
                <w:sz w:val="24"/>
                <w:szCs w:val="24"/>
              </w:rPr>
            </w:pPr>
            <w:r w:rsidRPr="009E7085">
              <w:rPr>
                <w:rFonts w:ascii="Times New Roman" w:hAnsi="Times New Roman" w:cs="Times New Roman"/>
                <w:i/>
                <w:iCs/>
                <w:sz w:val="24"/>
                <w:szCs w:val="24"/>
              </w:rPr>
              <w:t>Корхонаҳои хурди соҳибкорӣ.</w:t>
            </w:r>
          </w:p>
        </w:tc>
        <w:tc>
          <w:tcPr>
            <w:tcW w:w="4518" w:type="dxa"/>
            <w:vAlign w:val="center"/>
          </w:tcPr>
          <w:p w:rsidR="00211239" w:rsidRDefault="00211239" w:rsidP="00211239">
            <w:pPr>
              <w:pStyle w:val="a3"/>
              <w:numPr>
                <w:ilvl w:val="0"/>
                <w:numId w:val="29"/>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Заҳираи неруҳои инсонӣ;</w:t>
            </w:r>
          </w:p>
          <w:p w:rsidR="00211239" w:rsidRDefault="00211239" w:rsidP="00211239">
            <w:pPr>
              <w:pStyle w:val="a3"/>
              <w:numPr>
                <w:ilvl w:val="0"/>
                <w:numId w:val="29"/>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p>
          <w:p w:rsidR="00211239" w:rsidRDefault="00211239" w:rsidP="00211239">
            <w:pPr>
              <w:pStyle w:val="a3"/>
              <w:numPr>
                <w:ilvl w:val="0"/>
                <w:numId w:val="29"/>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rsidR="00211239" w:rsidRPr="00BE5BC4" w:rsidRDefault="00211239" w:rsidP="00211239">
            <w:pPr>
              <w:pStyle w:val="a3"/>
              <w:numPr>
                <w:ilvl w:val="0"/>
                <w:numId w:val="29"/>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Захираҳои</w:t>
            </w:r>
            <w:r>
              <w:rPr>
                <w:rFonts w:ascii="Times New Roman" w:hAnsi="Times New Roman" w:cs="Times New Roman"/>
                <w:i/>
                <w:iCs/>
                <w:sz w:val="24"/>
                <w:szCs w:val="24"/>
              </w:rPr>
              <w:t xml:space="preserve"> молиявии сокинони деҳа.</w:t>
            </w:r>
          </w:p>
        </w:tc>
      </w:tr>
    </w:tbl>
    <w:p w:rsidR="00273BBB" w:rsidRPr="000D5C0F" w:rsidRDefault="00273BBB" w:rsidP="00273BBB">
      <w:pPr>
        <w:rPr>
          <w:rFonts w:ascii="Times New Roman" w:hAnsi="Times New Roman" w:cs="Times New Roman"/>
        </w:rPr>
      </w:pPr>
    </w:p>
    <w:p w:rsidR="00171D5F" w:rsidRPr="000D5C0F" w:rsidRDefault="00171D5F" w:rsidP="00FF6FAB">
      <w:pPr>
        <w:pStyle w:val="8"/>
        <w:spacing w:line="240" w:lineRule="auto"/>
        <w:jc w:val="both"/>
        <w:rPr>
          <w:rFonts w:ascii="Times New Roman" w:hAnsi="Times New Roman" w:cs="Times New Roman"/>
          <w:b/>
          <w:bCs/>
          <w:sz w:val="24"/>
          <w:szCs w:val="24"/>
          <w:lang w:val="en-US"/>
        </w:rPr>
      </w:pPr>
    </w:p>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Default="00FF6FAB" w:rsidP="001A41EA">
      <w:pPr>
        <w:spacing w:after="0" w:line="240" w:lineRule="auto"/>
        <w:ind w:firstLine="708"/>
        <w:jc w:val="both"/>
        <w:rPr>
          <w:rFonts w:ascii="Times New Roman" w:hAnsi="Times New Roman" w:cs="Times New Roman"/>
          <w:i/>
          <w:sz w:val="24"/>
          <w:szCs w:val="24"/>
        </w:rPr>
      </w:pPr>
      <w:r w:rsidRPr="0060774E">
        <w:rPr>
          <w:rFonts w:ascii="Times New Roman" w:hAnsi="Times New Roman" w:cs="Times New Roman"/>
          <w:i/>
          <w:sz w:val="24"/>
          <w:szCs w:val="24"/>
        </w:rPr>
        <w:t>Дар деҳаи Чинор аз ҷумлаи неруҳои инсонӣ:</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w:t>
      </w:r>
      <w:r w:rsidR="001A41EA">
        <w:rPr>
          <w:rFonts w:ascii="Times New Roman" w:hAnsi="Times New Roman" w:cs="Times New Roman"/>
          <w:i/>
          <w:sz w:val="24"/>
          <w:szCs w:val="24"/>
        </w:rPr>
        <w:t xml:space="preserve"> </w:t>
      </w:r>
      <w:r w:rsidRPr="0060774E">
        <w:rPr>
          <w:rFonts w:ascii="Times New Roman" w:hAnsi="Times New Roman" w:cs="Times New Roman"/>
          <w:i/>
          <w:sz w:val="24"/>
          <w:szCs w:val="24"/>
        </w:rPr>
        <w:t>зиёиён, шахсон</w:t>
      </w:r>
      <w:r w:rsidR="00273BBB" w:rsidRPr="0060774E">
        <w:rPr>
          <w:rFonts w:ascii="Times New Roman" w:hAnsi="Times New Roman" w:cs="Times New Roman"/>
          <w:i/>
          <w:sz w:val="24"/>
          <w:szCs w:val="24"/>
          <w:lang w:val="tg-Cyrl-TJ"/>
        </w:rPr>
        <w:t>и</w:t>
      </w:r>
      <w:r w:rsidRPr="0060774E">
        <w:rPr>
          <w:rFonts w:ascii="Times New Roman" w:hAnsi="Times New Roman" w:cs="Times New Roman"/>
          <w:i/>
          <w:sz w:val="24"/>
          <w:szCs w:val="24"/>
        </w:rPr>
        <w:t xml:space="preserve"> дар мақоми роҳбаркунанда, нафароне, ки иқтидор, қобилияти кор бо ҷамоаро доранд:</w:t>
      </w:r>
    </w:p>
    <w:p w:rsidR="001A41EA" w:rsidRPr="0060774E" w:rsidRDefault="001A41EA" w:rsidP="001A41EA">
      <w:pPr>
        <w:spacing w:after="0" w:line="240" w:lineRule="auto"/>
        <w:ind w:firstLine="708"/>
        <w:jc w:val="both"/>
        <w:rPr>
          <w:rFonts w:ascii="Times New Roman" w:hAnsi="Times New Roman" w:cs="Times New Roman"/>
          <w:i/>
          <w:sz w:val="24"/>
          <w:szCs w:val="24"/>
        </w:rPr>
      </w:pP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нерӯҳои инсонии деҳаи Чинор</w:t>
      </w:r>
    </w:p>
    <w:tbl>
      <w:tblPr>
        <w:tblStyle w:val="ab"/>
        <w:tblW w:w="0" w:type="auto"/>
        <w:shd w:val="clear" w:color="auto" w:fill="FFFFFF" w:themeFill="background1"/>
        <w:tblLook w:val="04A0"/>
      </w:tblPr>
      <w:tblGrid>
        <w:gridCol w:w="533"/>
        <w:gridCol w:w="4459"/>
        <w:gridCol w:w="4438"/>
      </w:tblGrid>
      <w:tr w:rsidR="00A27386" w:rsidRPr="00DC30A6" w:rsidTr="001C39DB">
        <w:trPr>
          <w:trHeight w:val="617"/>
        </w:trPr>
        <w:tc>
          <w:tcPr>
            <w:tcW w:w="534" w:type="dxa"/>
            <w:shd w:val="clear" w:color="auto" w:fill="FFFFFF" w:themeFill="background1"/>
          </w:tcPr>
          <w:p w:rsidR="00A27386" w:rsidRPr="00DC30A6" w:rsidRDefault="00A27386" w:rsidP="001C39DB">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536" w:type="dxa"/>
            <w:shd w:val="clear" w:color="auto" w:fill="FFFFFF" w:themeFill="background1"/>
            <w:vAlign w:val="center"/>
          </w:tcPr>
          <w:p w:rsidR="00A27386" w:rsidRPr="00DC30A6" w:rsidRDefault="00A27386" w:rsidP="001C39DB">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501" w:type="dxa"/>
            <w:shd w:val="clear" w:color="auto" w:fill="FFFFFF" w:themeFill="background1"/>
            <w:vAlign w:val="center"/>
          </w:tcPr>
          <w:p w:rsidR="00A27386" w:rsidRPr="00DC30A6" w:rsidRDefault="00A27386" w:rsidP="001C39DB">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A27386" w:rsidRPr="00DC30A6" w:rsidTr="001C39DB">
        <w:tc>
          <w:tcPr>
            <w:tcW w:w="534" w:type="dxa"/>
            <w:shd w:val="clear" w:color="auto" w:fill="FFFFFF" w:themeFill="background1"/>
            <w:vAlign w:val="center"/>
          </w:tcPr>
          <w:p w:rsidR="00A27386" w:rsidRPr="00DC30A6" w:rsidRDefault="00A27386" w:rsidP="001C39DB">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536" w:type="dxa"/>
            <w:shd w:val="clear" w:color="auto" w:fill="FFFFFF" w:themeFill="background1"/>
            <w:vAlign w:val="center"/>
          </w:tcPr>
          <w:p w:rsidR="00A27386" w:rsidRPr="00DC30A6" w:rsidRDefault="00A27386" w:rsidP="001C39DB">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501" w:type="dxa"/>
            <w:shd w:val="clear" w:color="auto" w:fill="FFFFFF" w:themeFill="background1"/>
          </w:tcPr>
          <w:p w:rsidR="00A27386" w:rsidRPr="00DC30A6" w:rsidRDefault="00A27386" w:rsidP="001C39DB">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A27386" w:rsidRPr="00DC30A6" w:rsidTr="001C39DB">
        <w:tc>
          <w:tcPr>
            <w:tcW w:w="534" w:type="dxa"/>
            <w:shd w:val="clear" w:color="auto" w:fill="FFFFFF" w:themeFill="background1"/>
            <w:vAlign w:val="center"/>
          </w:tcPr>
          <w:p w:rsidR="00A27386" w:rsidRPr="00DC30A6" w:rsidRDefault="00A27386" w:rsidP="001C39DB">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536" w:type="dxa"/>
            <w:shd w:val="clear" w:color="auto" w:fill="FFFFFF" w:themeFill="background1"/>
            <w:vAlign w:val="center"/>
          </w:tcPr>
          <w:p w:rsidR="00A27386" w:rsidRPr="00DC30A6" w:rsidRDefault="00A27386" w:rsidP="001C39DB">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501" w:type="dxa"/>
            <w:shd w:val="clear" w:color="auto" w:fill="FFFFFF" w:themeFill="background1"/>
          </w:tcPr>
          <w:p w:rsidR="00A27386" w:rsidRPr="00DC30A6" w:rsidRDefault="00A27386" w:rsidP="001C39DB">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A27386" w:rsidRPr="00DC30A6" w:rsidTr="001C39DB">
        <w:tc>
          <w:tcPr>
            <w:tcW w:w="534" w:type="dxa"/>
            <w:shd w:val="clear" w:color="auto" w:fill="FFFFFF" w:themeFill="background1"/>
            <w:vAlign w:val="center"/>
          </w:tcPr>
          <w:p w:rsidR="00A27386" w:rsidRPr="00DC30A6" w:rsidRDefault="00A27386" w:rsidP="001C39DB">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536" w:type="dxa"/>
            <w:shd w:val="clear" w:color="auto" w:fill="FFFFFF" w:themeFill="background1"/>
            <w:vAlign w:val="center"/>
          </w:tcPr>
          <w:p w:rsidR="00A27386" w:rsidRPr="00DC30A6" w:rsidRDefault="00A27386" w:rsidP="001C39DB">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501" w:type="dxa"/>
            <w:shd w:val="clear" w:color="auto" w:fill="FFFFFF" w:themeFill="background1"/>
          </w:tcPr>
          <w:p w:rsidR="00A27386" w:rsidRPr="00DC30A6" w:rsidRDefault="00A27386" w:rsidP="001C39DB">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 xml:space="preserve">Баррасӣ, муҳокима, қабул ва пешниҳоди зерлоиҳаҳо, дастгирӣ ва намояндагии ҷомеаҳо дар раванди татбиқи </w:t>
            </w:r>
            <w:r w:rsidRPr="00DC30A6">
              <w:rPr>
                <w:rFonts w:ascii="Times New Roman" w:hAnsi="Times New Roman" w:cs="Times New Roman"/>
                <w:i/>
                <w:sz w:val="24"/>
                <w:szCs w:val="24"/>
                <w:lang w:val="tg-Cyrl-TJ"/>
              </w:rPr>
              <w:lastRenderedPageBreak/>
              <w:t>зерлоиҳаҳо</w:t>
            </w:r>
          </w:p>
        </w:tc>
      </w:tr>
      <w:tr w:rsidR="00A27386" w:rsidRPr="00DC30A6" w:rsidTr="001C39DB">
        <w:tc>
          <w:tcPr>
            <w:tcW w:w="534" w:type="dxa"/>
            <w:shd w:val="clear" w:color="auto" w:fill="FFFFFF" w:themeFill="background1"/>
            <w:vAlign w:val="center"/>
          </w:tcPr>
          <w:p w:rsidR="00A27386" w:rsidRPr="00DC30A6" w:rsidRDefault="00A27386" w:rsidP="001C39DB">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lastRenderedPageBreak/>
              <w:t>4</w:t>
            </w:r>
          </w:p>
        </w:tc>
        <w:tc>
          <w:tcPr>
            <w:tcW w:w="4536" w:type="dxa"/>
            <w:shd w:val="clear" w:color="auto" w:fill="FFFFFF" w:themeFill="background1"/>
            <w:vAlign w:val="center"/>
          </w:tcPr>
          <w:p w:rsidR="00A27386" w:rsidRPr="00DC30A6" w:rsidRDefault="00A27386" w:rsidP="001C39DB">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501" w:type="dxa"/>
            <w:shd w:val="clear" w:color="auto" w:fill="FFFFFF" w:themeFill="background1"/>
          </w:tcPr>
          <w:p w:rsidR="00A27386" w:rsidRPr="00DC30A6" w:rsidRDefault="00A27386" w:rsidP="001C39DB">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Pr="000D5C0F" w:rsidRDefault="00FF6FAB" w:rsidP="00FF6FAB">
      <w:pPr>
        <w:pStyle w:val="8"/>
        <w:keepLines w:val="0"/>
        <w:spacing w:before="0" w:line="240" w:lineRule="auto"/>
        <w:jc w:val="both"/>
        <w:rPr>
          <w:rFonts w:ascii="Times New Roman" w:hAnsi="Times New Roman" w:cs="Times New Roman"/>
          <w:b/>
          <w:bCs/>
          <w:sz w:val="24"/>
          <w:szCs w:val="24"/>
        </w:rPr>
      </w:pPr>
    </w:p>
    <w:p w:rsidR="00B14A64" w:rsidRDefault="00FF6FAB" w:rsidP="001A41EA">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Дараҷае,</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ки ҷомеа дар</w:t>
      </w:r>
      <w:r w:rsidRPr="000D5C0F">
        <w:rPr>
          <w:rFonts w:ascii="Times New Roman" w:hAnsi="Times New Roman" w:cs="Times New Roman"/>
          <w:b/>
          <w:bCs/>
          <w:sz w:val="24"/>
          <w:szCs w:val="24"/>
          <w:lang w:val="tg-Cyrl-TJ"/>
        </w:rPr>
        <w:t xml:space="preserve"> пойдории </w:t>
      </w:r>
      <w:r w:rsidRPr="000D5C0F">
        <w:rPr>
          <w:rFonts w:ascii="Times New Roman" w:hAnsi="Times New Roman" w:cs="Times New Roman"/>
          <w:b/>
          <w:bCs/>
          <w:sz w:val="24"/>
          <w:szCs w:val="24"/>
        </w:rPr>
        <w:t xml:space="preserve">натиҷаҳои лоиҳа иштирок мекунад. </w:t>
      </w:r>
      <w:r w:rsidRPr="000D5C0F">
        <w:rPr>
          <w:rFonts w:ascii="Times New Roman" w:hAnsi="Times New Roman" w:cs="Times New Roman"/>
          <w:sz w:val="24"/>
          <w:szCs w:val="24"/>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1A41EA" w:rsidRPr="001A41EA" w:rsidRDefault="001A41EA" w:rsidP="001A41EA">
      <w:pPr>
        <w:spacing w:after="0" w:line="240" w:lineRule="auto"/>
      </w:pPr>
    </w:p>
    <w:p w:rsidR="00FF6FAB" w:rsidRPr="00C14FC9" w:rsidRDefault="00FF6FAB" w:rsidP="001A41EA">
      <w:pPr>
        <w:spacing w:after="0" w:line="240" w:lineRule="auto"/>
        <w:jc w:val="center"/>
        <w:rPr>
          <w:rFonts w:ascii="Times New Roman" w:hAnsi="Times New Roman" w:cs="Times New Roman"/>
          <w:i/>
          <w:sz w:val="24"/>
          <w:szCs w:val="24"/>
        </w:rPr>
      </w:pPr>
      <w:r w:rsidRPr="00C14FC9">
        <w:rPr>
          <w:rFonts w:ascii="Times New Roman" w:hAnsi="Times New Roman" w:cs="Times New Roman"/>
          <w:i/>
          <w:sz w:val="24"/>
          <w:szCs w:val="24"/>
        </w:rPr>
        <w:t>Иштироки ҷомеа дар нигоҳдории натиҷаҳои лоиҳа</w:t>
      </w:r>
    </w:p>
    <w:p w:rsidR="00FF6FAB" w:rsidRPr="00C14FC9" w:rsidRDefault="00FF6FAB" w:rsidP="0060774E">
      <w:pPr>
        <w:spacing w:line="240" w:lineRule="auto"/>
        <w:jc w:val="both"/>
        <w:rPr>
          <w:rFonts w:ascii="Times New Roman" w:hAnsi="Times New Roman" w:cs="Times New Roman"/>
          <w:i/>
          <w:sz w:val="24"/>
          <w:szCs w:val="24"/>
        </w:rPr>
      </w:pPr>
      <w:r w:rsidRPr="00C14FC9">
        <w:rPr>
          <w:rFonts w:ascii="Times New Roman" w:hAnsi="Times New Roman" w:cs="Times New Roman"/>
          <w:i/>
          <w:sz w:val="24"/>
          <w:szCs w:val="24"/>
        </w:rPr>
        <w:tab/>
        <w:t>Аҳли ҷомеа</w:t>
      </w:r>
      <w:r w:rsidR="00C14FC9">
        <w:rPr>
          <w:rFonts w:ascii="Times New Roman" w:hAnsi="Times New Roman" w:cs="Times New Roman"/>
          <w:i/>
          <w:sz w:val="24"/>
          <w:szCs w:val="24"/>
        </w:rPr>
        <w:t xml:space="preserve">и деҳаи Чинор </w:t>
      </w:r>
      <w:r w:rsidRPr="00C14FC9">
        <w:rPr>
          <w:rFonts w:ascii="Times New Roman" w:hAnsi="Times New Roman" w:cs="Times New Roman"/>
          <w:i/>
          <w:sz w:val="24"/>
          <w:szCs w:val="24"/>
        </w:rPr>
        <w:t xml:space="preserve"> нақшаи истифодабарӣ ва нигоҳдории лоиҳаро дар якҷояг</w:t>
      </w:r>
      <w:r w:rsidR="00B14A64" w:rsidRPr="00C14FC9">
        <w:rPr>
          <w:rFonts w:ascii="Times New Roman" w:hAnsi="Times New Roman" w:cs="Times New Roman"/>
          <w:i/>
          <w:sz w:val="24"/>
          <w:szCs w:val="24"/>
          <w:lang w:val="tg-Cyrl-TJ"/>
        </w:rPr>
        <w:t>ӣ</w:t>
      </w:r>
      <w:r w:rsidRPr="00C14FC9">
        <w:rPr>
          <w:rFonts w:ascii="Times New Roman" w:hAnsi="Times New Roman" w:cs="Times New Roman"/>
          <w:i/>
          <w:sz w:val="24"/>
          <w:szCs w:val="24"/>
        </w:rPr>
        <w:t xml:space="preserve"> таҳия намуда</w:t>
      </w:r>
      <w:r w:rsidR="00B14A64" w:rsidRPr="00C14FC9">
        <w:rPr>
          <w:rFonts w:ascii="Times New Roman" w:hAnsi="Times New Roman" w:cs="Times New Roman"/>
          <w:i/>
          <w:sz w:val="24"/>
          <w:szCs w:val="24"/>
          <w:lang w:val="tg-Cyrl-TJ"/>
        </w:rPr>
        <w:t>,</w:t>
      </w:r>
      <w:r w:rsidRPr="00C14FC9">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C14FC9">
        <w:rPr>
          <w:rFonts w:ascii="Times New Roman" w:hAnsi="Times New Roman" w:cs="Times New Roman"/>
          <w:i/>
          <w:sz w:val="24"/>
          <w:szCs w:val="24"/>
          <w:lang w:val="tg-Cyrl-TJ"/>
        </w:rPr>
        <w:t>ӣ</w:t>
      </w:r>
      <w:r w:rsidRPr="00C14FC9">
        <w:rPr>
          <w:rFonts w:ascii="Times New Roman" w:hAnsi="Times New Roman" w:cs="Times New Roman"/>
          <w:i/>
          <w:sz w:val="24"/>
          <w:szCs w:val="24"/>
        </w:rPr>
        <w:t xml:space="preserve"> карда мешавад. Кумитаи лоиҳавии деҳа тартиби баҳисобгир</w:t>
      </w:r>
      <w:r w:rsidR="00B14A64" w:rsidRPr="00C14FC9">
        <w:rPr>
          <w:rFonts w:ascii="Times New Roman" w:hAnsi="Times New Roman" w:cs="Times New Roman"/>
          <w:i/>
          <w:sz w:val="24"/>
          <w:szCs w:val="24"/>
          <w:lang w:val="tg-Cyrl-TJ"/>
        </w:rPr>
        <w:t>ӣ</w:t>
      </w:r>
      <w:r w:rsidRPr="00C14FC9">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C14FC9">
        <w:rPr>
          <w:rFonts w:ascii="Times New Roman" w:hAnsi="Times New Roman" w:cs="Times New Roman"/>
          <w:i/>
          <w:sz w:val="24"/>
          <w:szCs w:val="24"/>
          <w:lang w:val="tg-Cyrl-TJ"/>
        </w:rPr>
        <w:t>ӣ</w:t>
      </w:r>
      <w:r w:rsidRPr="00C14FC9">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C14FC9">
        <w:rPr>
          <w:rFonts w:ascii="Times New Roman" w:hAnsi="Times New Roman" w:cs="Times New Roman"/>
          <w:i/>
          <w:sz w:val="24"/>
          <w:szCs w:val="24"/>
          <w:lang w:val="tg-Cyrl-TJ"/>
        </w:rPr>
        <w:t>ф</w:t>
      </w:r>
      <w:r w:rsidRPr="00C14FC9">
        <w:rPr>
          <w:rFonts w:ascii="Times New Roman" w:hAnsi="Times New Roman" w:cs="Times New Roman"/>
          <w:i/>
          <w:sz w:val="24"/>
          <w:szCs w:val="24"/>
        </w:rPr>
        <w:t>ҳо</w:t>
      </w:r>
      <w:r w:rsidR="00B14A64" w:rsidRPr="00C14FC9">
        <w:rPr>
          <w:rFonts w:ascii="Times New Roman" w:hAnsi="Times New Roman" w:cs="Times New Roman"/>
          <w:i/>
          <w:sz w:val="24"/>
          <w:szCs w:val="24"/>
          <w:lang w:val="tg-Cyrl-TJ"/>
        </w:rPr>
        <w:t>,</w:t>
      </w:r>
      <w:r w:rsidRPr="00C14FC9">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6FAB"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C14FC9" w:rsidRPr="00C14FC9" w:rsidRDefault="00C14FC9" w:rsidP="00C14FC9"/>
    <w:tbl>
      <w:tblPr>
        <w:tblStyle w:val="ab"/>
        <w:tblW w:w="0" w:type="auto"/>
        <w:tblLook w:val="04A0"/>
      </w:tblPr>
      <w:tblGrid>
        <w:gridCol w:w="533"/>
        <w:gridCol w:w="2605"/>
        <w:gridCol w:w="514"/>
        <w:gridCol w:w="1080"/>
        <w:gridCol w:w="621"/>
        <w:gridCol w:w="957"/>
        <w:gridCol w:w="744"/>
        <w:gridCol w:w="2268"/>
        <w:gridCol w:w="108"/>
      </w:tblGrid>
      <w:tr w:rsidR="00C14FC9" w:rsidTr="00EA2AC4">
        <w:tc>
          <w:tcPr>
            <w:tcW w:w="533" w:type="dxa"/>
            <w:tcBorders>
              <w:top w:val="single" w:sz="4" w:space="0" w:color="auto"/>
              <w:left w:val="single" w:sz="4" w:space="0" w:color="auto"/>
              <w:bottom w:val="single" w:sz="4" w:space="0" w:color="auto"/>
              <w:right w:val="single" w:sz="4" w:space="0" w:color="auto"/>
            </w:tcBorders>
            <w:vAlign w:val="center"/>
            <w:hideMark/>
          </w:tcPr>
          <w:p w:rsidR="00C14FC9" w:rsidRDefault="00C14FC9" w:rsidP="00910BEB">
            <w:pPr>
              <w:spacing w:after="0"/>
              <w:jc w:val="center"/>
              <w:rPr>
                <w:rFonts w:ascii="Times New Roman" w:hAnsi="Times New Roman" w:cs="Times New Roman"/>
                <w:sz w:val="24"/>
                <w:szCs w:val="24"/>
                <w:lang w:val="tg-Cyrl-TJ" w:eastAsia="en-US"/>
              </w:rPr>
            </w:pPr>
            <w:r>
              <w:rPr>
                <w:rFonts w:ascii="Times New Roman" w:hAnsi="Times New Roman" w:cs="Times New Roman"/>
                <w:sz w:val="24"/>
                <w:szCs w:val="24"/>
                <w:lang w:val="tg-Cyrl-TJ" w:eastAsia="en-US"/>
              </w:rPr>
              <w:t>№ б/т</w:t>
            </w:r>
          </w:p>
        </w:tc>
        <w:tc>
          <w:tcPr>
            <w:tcW w:w="2605" w:type="dxa"/>
            <w:tcBorders>
              <w:top w:val="single" w:sz="4" w:space="0" w:color="auto"/>
              <w:left w:val="single" w:sz="4" w:space="0" w:color="auto"/>
              <w:bottom w:val="single" w:sz="4" w:space="0" w:color="auto"/>
              <w:right w:val="single" w:sz="4" w:space="0" w:color="auto"/>
            </w:tcBorders>
            <w:vAlign w:val="center"/>
            <w:hideMark/>
          </w:tcPr>
          <w:p w:rsidR="00C14FC9" w:rsidRDefault="00C14FC9" w:rsidP="00910BEB">
            <w:pPr>
              <w:spacing w:after="0"/>
              <w:jc w:val="center"/>
              <w:rPr>
                <w:rFonts w:ascii="Times New Roman" w:hAnsi="Times New Roman" w:cs="Times New Roman"/>
                <w:sz w:val="24"/>
                <w:szCs w:val="24"/>
                <w:lang w:val="tg-Cyrl-TJ" w:eastAsia="en-US"/>
              </w:rPr>
            </w:pPr>
            <w:r>
              <w:rPr>
                <w:rFonts w:ascii="Times New Roman" w:hAnsi="Times New Roman" w:cs="Times New Roman"/>
                <w:sz w:val="24"/>
                <w:szCs w:val="24"/>
                <w:lang w:val="tg-Cyrl-TJ" w:eastAsia="en-US"/>
              </w:rPr>
              <w:t>Номи лоиҳа</w:t>
            </w:r>
          </w:p>
        </w:tc>
        <w:tc>
          <w:tcPr>
            <w:tcW w:w="1594" w:type="dxa"/>
            <w:gridSpan w:val="2"/>
            <w:tcBorders>
              <w:top w:val="single" w:sz="4" w:space="0" w:color="auto"/>
              <w:left w:val="single" w:sz="4" w:space="0" w:color="auto"/>
              <w:bottom w:val="single" w:sz="4" w:space="0" w:color="auto"/>
              <w:right w:val="single" w:sz="4" w:space="0" w:color="auto"/>
            </w:tcBorders>
            <w:vAlign w:val="center"/>
            <w:hideMark/>
          </w:tcPr>
          <w:p w:rsidR="00C14FC9" w:rsidRDefault="00C14FC9" w:rsidP="00910BEB">
            <w:pPr>
              <w:spacing w:after="0"/>
              <w:jc w:val="center"/>
              <w:rPr>
                <w:rFonts w:ascii="Times New Roman" w:hAnsi="Times New Roman" w:cs="Times New Roman"/>
                <w:sz w:val="24"/>
                <w:szCs w:val="24"/>
                <w:lang w:val="tg-Cyrl-TJ" w:eastAsia="en-US"/>
              </w:rPr>
            </w:pPr>
            <w:r>
              <w:rPr>
                <w:rFonts w:ascii="Times New Roman" w:hAnsi="Times New Roman" w:cs="Times New Roman"/>
                <w:sz w:val="24"/>
                <w:szCs w:val="24"/>
                <w:lang w:val="tg-Cyrl-TJ" w:eastAsia="en-US"/>
              </w:rPr>
              <w:t>Маблағгузор</w:t>
            </w:r>
          </w:p>
        </w:tc>
        <w:tc>
          <w:tcPr>
            <w:tcW w:w="1578" w:type="dxa"/>
            <w:gridSpan w:val="2"/>
            <w:tcBorders>
              <w:top w:val="single" w:sz="4" w:space="0" w:color="auto"/>
              <w:left w:val="single" w:sz="4" w:space="0" w:color="auto"/>
              <w:bottom w:val="single" w:sz="4" w:space="0" w:color="auto"/>
              <w:right w:val="single" w:sz="4" w:space="0" w:color="auto"/>
            </w:tcBorders>
            <w:vAlign w:val="center"/>
            <w:hideMark/>
          </w:tcPr>
          <w:p w:rsidR="00C14FC9" w:rsidRDefault="00C14FC9" w:rsidP="00910BEB">
            <w:pPr>
              <w:spacing w:after="0"/>
              <w:jc w:val="center"/>
              <w:rPr>
                <w:rFonts w:ascii="Times New Roman" w:hAnsi="Times New Roman" w:cs="Times New Roman"/>
                <w:sz w:val="24"/>
                <w:szCs w:val="24"/>
                <w:lang w:val="tg-Cyrl-TJ" w:eastAsia="en-US"/>
              </w:rPr>
            </w:pPr>
            <w:r>
              <w:rPr>
                <w:rFonts w:ascii="Times New Roman" w:hAnsi="Times New Roman" w:cs="Times New Roman"/>
                <w:sz w:val="24"/>
                <w:szCs w:val="24"/>
                <w:lang w:val="tg-Cyrl-TJ" w:eastAsia="en-US"/>
              </w:rPr>
              <w:t>Маблағ (сомонӣ)</w:t>
            </w:r>
          </w:p>
        </w:tc>
        <w:tc>
          <w:tcPr>
            <w:tcW w:w="3120" w:type="dxa"/>
            <w:gridSpan w:val="3"/>
            <w:tcBorders>
              <w:top w:val="single" w:sz="4" w:space="0" w:color="auto"/>
              <w:left w:val="single" w:sz="4" w:space="0" w:color="auto"/>
              <w:bottom w:val="single" w:sz="4" w:space="0" w:color="auto"/>
              <w:right w:val="single" w:sz="4" w:space="0" w:color="auto"/>
            </w:tcBorders>
            <w:vAlign w:val="center"/>
            <w:hideMark/>
          </w:tcPr>
          <w:p w:rsidR="00C14FC9" w:rsidRDefault="00C14FC9" w:rsidP="00910BEB">
            <w:pPr>
              <w:spacing w:after="0"/>
              <w:jc w:val="center"/>
              <w:rPr>
                <w:rFonts w:ascii="Times New Roman" w:hAnsi="Times New Roman" w:cs="Times New Roman"/>
                <w:sz w:val="24"/>
                <w:szCs w:val="24"/>
                <w:lang w:val="tg-Cyrl-TJ" w:eastAsia="en-US"/>
              </w:rPr>
            </w:pPr>
            <w:r>
              <w:rPr>
                <w:rFonts w:ascii="Times New Roman" w:hAnsi="Times New Roman" w:cs="Times New Roman"/>
                <w:sz w:val="24"/>
                <w:szCs w:val="24"/>
                <w:lang w:val="tg-Cyrl-TJ" w:eastAsia="en-US"/>
              </w:rPr>
              <w:t>Натиҷаи иҷро</w:t>
            </w:r>
          </w:p>
        </w:tc>
      </w:tr>
      <w:tr w:rsidR="00EA2AC4" w:rsidTr="00F25B8F">
        <w:trPr>
          <w:gridAfter w:val="1"/>
          <w:wAfter w:w="108" w:type="dxa"/>
        </w:trPr>
        <w:tc>
          <w:tcPr>
            <w:tcW w:w="533" w:type="dxa"/>
            <w:tcBorders>
              <w:top w:val="single" w:sz="4" w:space="0" w:color="auto"/>
              <w:left w:val="single" w:sz="4" w:space="0" w:color="auto"/>
              <w:bottom w:val="single" w:sz="4" w:space="0" w:color="auto"/>
              <w:right w:val="single" w:sz="4" w:space="0" w:color="auto"/>
            </w:tcBorders>
            <w:vAlign w:val="center"/>
            <w:hideMark/>
          </w:tcPr>
          <w:p w:rsidR="00EA2AC4" w:rsidRDefault="00EA2AC4" w:rsidP="00F25B8F">
            <w:pPr>
              <w:spacing w:after="0"/>
              <w:jc w:val="center"/>
              <w:rPr>
                <w:rFonts w:ascii="Times New Roman" w:hAnsi="Times New Roman" w:cs="Times New Roman"/>
                <w:sz w:val="24"/>
                <w:szCs w:val="24"/>
                <w:lang w:val="tg-Cyrl-TJ" w:eastAsia="en-US"/>
              </w:rPr>
            </w:pPr>
            <w:r>
              <w:rPr>
                <w:rFonts w:ascii="Times New Roman" w:hAnsi="Times New Roman" w:cs="Times New Roman"/>
                <w:sz w:val="24"/>
                <w:szCs w:val="24"/>
                <w:lang w:val="tg-Cyrl-TJ" w:eastAsia="en-US"/>
              </w:rPr>
              <w:t>1</w:t>
            </w:r>
          </w:p>
        </w:tc>
        <w:tc>
          <w:tcPr>
            <w:tcW w:w="3119" w:type="dxa"/>
            <w:gridSpan w:val="2"/>
            <w:tcBorders>
              <w:top w:val="single" w:sz="4" w:space="0" w:color="auto"/>
              <w:left w:val="single" w:sz="4" w:space="0" w:color="auto"/>
              <w:bottom w:val="single" w:sz="4" w:space="0" w:color="auto"/>
              <w:right w:val="single" w:sz="4" w:space="0" w:color="auto"/>
            </w:tcBorders>
            <w:hideMark/>
          </w:tcPr>
          <w:p w:rsidR="00EA2AC4" w:rsidRDefault="00EA2AC4" w:rsidP="00F25B8F">
            <w:pPr>
              <w:spacing w:after="0"/>
              <w:jc w:val="center"/>
              <w:rPr>
                <w:rFonts w:ascii="Times New Roman" w:hAnsi="Times New Roman" w:cs="Times New Roman"/>
                <w:i/>
                <w:sz w:val="24"/>
                <w:szCs w:val="24"/>
                <w:lang w:val="tg-Cyrl-TJ" w:eastAsia="en-US"/>
              </w:rPr>
            </w:pPr>
            <w:r>
              <w:rPr>
                <w:rFonts w:ascii="Times New Roman" w:hAnsi="Times New Roman" w:cs="Times New Roman"/>
                <w:i/>
                <w:sz w:val="24"/>
                <w:szCs w:val="24"/>
                <w:lang w:val="tg-Cyrl-TJ" w:eastAsia="en-US"/>
              </w:rPr>
              <w:t>Сохтмони хати оби нӯшокии деҳаҳои Чинор, Даҳана, Олтоул, Ёхсучиён ва Боғистон</w:t>
            </w:r>
          </w:p>
        </w:tc>
        <w:tc>
          <w:tcPr>
            <w:tcW w:w="1701" w:type="dxa"/>
            <w:gridSpan w:val="2"/>
            <w:tcBorders>
              <w:top w:val="single" w:sz="4" w:space="0" w:color="auto"/>
              <w:left w:val="single" w:sz="4" w:space="0" w:color="auto"/>
              <w:bottom w:val="single" w:sz="4" w:space="0" w:color="auto"/>
              <w:right w:val="single" w:sz="4" w:space="0" w:color="auto"/>
            </w:tcBorders>
            <w:hideMark/>
          </w:tcPr>
          <w:p w:rsidR="00EA2AC4" w:rsidRDefault="00EA2AC4" w:rsidP="00F25B8F">
            <w:pPr>
              <w:spacing w:after="0"/>
              <w:jc w:val="center"/>
              <w:rPr>
                <w:rFonts w:ascii="Times New Roman" w:hAnsi="Times New Roman" w:cs="Times New Roman"/>
                <w:i/>
                <w:sz w:val="24"/>
                <w:szCs w:val="24"/>
                <w:lang w:val="tg-Cyrl-TJ" w:eastAsia="en-US"/>
              </w:rPr>
            </w:pPr>
            <w:r>
              <w:rPr>
                <w:rFonts w:ascii="Times New Roman" w:hAnsi="Times New Roman" w:cs="Times New Roman"/>
                <w:i/>
                <w:sz w:val="24"/>
                <w:szCs w:val="24"/>
                <w:lang w:val="tg-Cyrl-TJ" w:eastAsia="en-US"/>
              </w:rPr>
              <w:t>Муайян карда нашуд</w:t>
            </w:r>
          </w:p>
        </w:tc>
        <w:tc>
          <w:tcPr>
            <w:tcW w:w="1701" w:type="dxa"/>
            <w:gridSpan w:val="2"/>
            <w:tcBorders>
              <w:top w:val="single" w:sz="4" w:space="0" w:color="auto"/>
              <w:left w:val="single" w:sz="4" w:space="0" w:color="auto"/>
              <w:bottom w:val="single" w:sz="4" w:space="0" w:color="auto"/>
              <w:right w:val="single" w:sz="4" w:space="0" w:color="auto"/>
            </w:tcBorders>
          </w:tcPr>
          <w:p w:rsidR="00EA2AC4" w:rsidRDefault="00EA2AC4" w:rsidP="00F25B8F">
            <w:pPr>
              <w:spacing w:after="0"/>
              <w:jc w:val="center"/>
              <w:rPr>
                <w:rFonts w:ascii="Times New Roman" w:hAnsi="Times New Roman" w:cs="Times New Roman"/>
                <w:i/>
                <w:sz w:val="24"/>
                <w:szCs w:val="24"/>
                <w:lang w:val="tg-Cyrl-TJ" w:eastAsia="en-US"/>
              </w:rPr>
            </w:pPr>
            <w:r>
              <w:rPr>
                <w:rFonts w:ascii="Times New Roman" w:hAnsi="Times New Roman" w:cs="Times New Roman"/>
                <w:i/>
                <w:sz w:val="24"/>
                <w:szCs w:val="24"/>
                <w:lang w:val="tg-Cyrl-TJ" w:eastAsia="en-US"/>
              </w:rPr>
              <w:t>Муайян карда нашуд</w:t>
            </w:r>
          </w:p>
        </w:tc>
        <w:tc>
          <w:tcPr>
            <w:tcW w:w="2268" w:type="dxa"/>
            <w:tcBorders>
              <w:top w:val="single" w:sz="4" w:space="0" w:color="auto"/>
              <w:left w:val="single" w:sz="4" w:space="0" w:color="auto"/>
              <w:bottom w:val="single" w:sz="4" w:space="0" w:color="auto"/>
              <w:right w:val="single" w:sz="4" w:space="0" w:color="auto"/>
            </w:tcBorders>
            <w:hideMark/>
          </w:tcPr>
          <w:p w:rsidR="00EA2AC4" w:rsidRDefault="00EA2AC4" w:rsidP="00F25B8F">
            <w:pPr>
              <w:spacing w:after="0"/>
              <w:jc w:val="center"/>
              <w:rPr>
                <w:rFonts w:ascii="Times New Roman" w:hAnsi="Times New Roman" w:cs="Times New Roman"/>
                <w:i/>
                <w:sz w:val="24"/>
                <w:szCs w:val="24"/>
                <w:lang w:val="tg-Cyrl-TJ" w:eastAsia="en-US"/>
              </w:rPr>
            </w:pPr>
            <w:r>
              <w:rPr>
                <w:rFonts w:ascii="Times New Roman" w:hAnsi="Times New Roman" w:cs="Times New Roman"/>
                <w:i/>
                <w:sz w:val="24"/>
                <w:szCs w:val="24"/>
                <w:lang w:val="tg-Cyrl-TJ" w:eastAsia="en-US"/>
              </w:rPr>
              <w:t>Лоиҳа ба истифода дода нашуд</w:t>
            </w:r>
          </w:p>
        </w:tc>
      </w:tr>
    </w:tbl>
    <w:p w:rsidR="00EA2AC4" w:rsidRDefault="00EA2AC4" w:rsidP="00EA2AC4">
      <w:pPr>
        <w:spacing w:after="0" w:line="240" w:lineRule="auto"/>
        <w:jc w:val="both"/>
        <w:rPr>
          <w:rFonts w:ascii="Times New Roman" w:hAnsi="Times New Roman" w:cs="Times New Roman"/>
          <w:i/>
          <w:color w:val="FF0000"/>
          <w:sz w:val="24"/>
          <w:szCs w:val="24"/>
          <w:lang w:val="tg-Cyrl-TJ"/>
        </w:rPr>
      </w:pPr>
    </w:p>
    <w:p w:rsidR="00EA2AC4" w:rsidRDefault="00EA2AC4" w:rsidP="00EA2AC4">
      <w:pPr>
        <w:spacing w:after="0"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Лоиҳаи  «Сохтмони хати оби нӯшокӣ»-и деҳаҳои Ёхсучиён, Даҳана, Чинор, Олтоул ва Боғистони, ҷамоати Даҳана давоми соҳои 2019-2020 нақшагирӣ шуда буд.  Лоиҳаи мазкур бо супориши Корхонаи обу корези шаҳри Кӯлоб аз тарафи яке аз фирмаҳои сохтмонӣ ба иҷро расонида шуд. Мутаассифона бо сабабҳои ба мо номаълум маблағҳои лоиҳа барои иҷрои корҳои сохтмонии хати оби нӯшокӣ то ба охираш нарасидан. </w:t>
      </w:r>
    </w:p>
    <w:p w:rsidR="00EA2AC4" w:rsidRDefault="00EA2AC4" w:rsidP="00EA2AC4">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Қисми зиёди аъзоёни ҷомеаи деҳаи Чинор ақидаанд, ки сабаби нарасидани маблағҳои лоиҳа ва то ба охир иҷро нашудани корҳои сохтмонӣ бо айби ташкилотҳои масъули он мебошад. Иштироки ду- се корхонаву ташкилоти миёнарав дар иҷроиши лоиҳа ин мушкилиро эҷод кардааст. Асоси гуфтаҳои боло он аст, ки ҳамин гуна лоиҳа бо маблағҳои начандон калон дар деҳаҳои Таниёл, Калот, Гултеппа, Бешкаппа ва Мирапоқи ҷамоати Даҳана аз тарафи ташкилоти маҳаллӣ бо иштироки аҳли ҷамоаҳои номгиршуда бе ягон мушкилӣ ва дар муҳлати кӯтоҳ ба иҷро расонида шуд. Мушкилии ҷамоаҳо дар таъмини оби нӯшокӣ дар деҳаҳои номгиршуда роҳи ҳалли худро алакай ёфтааст.</w:t>
      </w:r>
    </w:p>
    <w:p w:rsidR="00FF6FAB" w:rsidRPr="003E7FC7" w:rsidRDefault="00FF6FAB" w:rsidP="001A41EA">
      <w:pPr>
        <w:pStyle w:val="8"/>
        <w:spacing w:before="0" w:line="240" w:lineRule="auto"/>
        <w:jc w:val="both"/>
        <w:rPr>
          <w:rFonts w:ascii="Times New Roman" w:hAnsi="Times New Roman" w:cs="Times New Roman"/>
          <w:color w:val="FF0000"/>
          <w:sz w:val="24"/>
          <w:szCs w:val="24"/>
          <w:lang w:val="tg-Cyrl-TJ"/>
        </w:rPr>
      </w:pPr>
      <w:r w:rsidRPr="003E7FC7">
        <w:rPr>
          <w:rFonts w:ascii="Times New Roman" w:hAnsi="Times New Roman" w:cs="Times New Roman"/>
          <w:b/>
          <w:sz w:val="24"/>
          <w:szCs w:val="24"/>
          <w:lang w:val="tg-Cyrl-TJ"/>
        </w:rPr>
        <w:lastRenderedPageBreak/>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E55646">
        <w:rPr>
          <w:rFonts w:ascii="Times New Roman" w:hAnsi="Times New Roman" w:cs="Times New Roman"/>
          <w:color w:val="auto"/>
          <w:sz w:val="24"/>
          <w:szCs w:val="24"/>
          <w:lang w:val="tg-Cyrl-TJ"/>
        </w:rPr>
        <w:t>ҷойгоҳ ва нақши онҳо дар ҳалли мушкилоти иҷтимоӣ).</w:t>
      </w:r>
    </w:p>
    <w:p w:rsidR="00E55646" w:rsidRDefault="00E55646" w:rsidP="001A41EA">
      <w:pPr>
        <w:spacing w:after="0" w:line="240" w:lineRule="auto"/>
        <w:ind w:firstLine="708"/>
        <w:rPr>
          <w:rFonts w:ascii="Times New Roman" w:hAnsi="Times New Roman" w:cs="Times New Roman"/>
          <w:i/>
          <w:sz w:val="24"/>
          <w:szCs w:val="24"/>
          <w:lang w:val="tg-Cyrl-TJ"/>
        </w:rPr>
      </w:pPr>
    </w:p>
    <w:p w:rsidR="00FF6FAB" w:rsidRPr="007F2CA8" w:rsidRDefault="00E55646" w:rsidP="007F2CA8">
      <w:pPr>
        <w:spacing w:after="0"/>
        <w:ind w:firstLine="708"/>
        <w:jc w:val="both"/>
        <w:rPr>
          <w:rFonts w:ascii="Times New Roman" w:hAnsi="Times New Roman" w:cs="Times New Roman"/>
          <w:i/>
          <w:sz w:val="24"/>
          <w:szCs w:val="24"/>
          <w:lang w:val="tg-Cyrl-TJ"/>
        </w:rPr>
      </w:pPr>
      <w:r w:rsidRPr="007F2CA8">
        <w:rPr>
          <w:rFonts w:ascii="Times New Roman" w:hAnsi="Times New Roman" w:cs="Times New Roman"/>
          <w:i/>
          <w:sz w:val="24"/>
          <w:szCs w:val="24"/>
          <w:lang w:val="tg-Cyrl-TJ"/>
        </w:rPr>
        <w:t>Мақомоти ҳокимияти маҳаллии</w:t>
      </w:r>
      <w:r w:rsidR="00FF6FAB" w:rsidRPr="007F2CA8">
        <w:rPr>
          <w:rFonts w:ascii="Times New Roman" w:hAnsi="Times New Roman" w:cs="Times New Roman"/>
          <w:i/>
          <w:color w:val="FF0000"/>
          <w:sz w:val="24"/>
          <w:szCs w:val="24"/>
          <w:lang w:val="tg-Cyrl-TJ"/>
        </w:rPr>
        <w:t xml:space="preserve"> </w:t>
      </w:r>
      <w:r w:rsidR="00FF6FAB" w:rsidRPr="007F2CA8">
        <w:rPr>
          <w:rFonts w:ascii="Times New Roman" w:hAnsi="Times New Roman" w:cs="Times New Roman"/>
          <w:i/>
          <w:sz w:val="24"/>
          <w:szCs w:val="24"/>
          <w:lang w:val="tg-Cyrl-TJ"/>
        </w:rPr>
        <w:t>ҷамоати Даҳана дар ҳалли мушкилоти ҷомеа нақш</w:t>
      </w:r>
      <w:r w:rsidR="00B14A64" w:rsidRPr="007F2CA8">
        <w:rPr>
          <w:rFonts w:ascii="Times New Roman" w:hAnsi="Times New Roman" w:cs="Times New Roman"/>
          <w:i/>
          <w:sz w:val="24"/>
          <w:szCs w:val="24"/>
          <w:lang w:val="tg-Cyrl-TJ"/>
        </w:rPr>
        <w:t>и муҳим</w:t>
      </w:r>
      <w:r w:rsidR="00FF6FAB" w:rsidRPr="007F2CA8">
        <w:rPr>
          <w:rFonts w:ascii="Times New Roman" w:hAnsi="Times New Roman" w:cs="Times New Roman"/>
          <w:i/>
          <w:sz w:val="24"/>
          <w:szCs w:val="24"/>
          <w:lang w:val="tg-Cyrl-TJ"/>
        </w:rPr>
        <w:t xml:space="preserve"> дорад. Ҷамоат аз р</w:t>
      </w:r>
      <w:r w:rsidR="00B14A64" w:rsidRPr="007F2CA8">
        <w:rPr>
          <w:rFonts w:ascii="Times New Roman" w:hAnsi="Times New Roman" w:cs="Times New Roman"/>
          <w:i/>
          <w:sz w:val="24"/>
          <w:szCs w:val="24"/>
          <w:lang w:val="tg-Cyrl-TJ"/>
        </w:rPr>
        <w:t>ӯ</w:t>
      </w:r>
      <w:r w:rsidR="00FF6FAB" w:rsidRPr="007F2CA8">
        <w:rPr>
          <w:rFonts w:ascii="Times New Roman" w:hAnsi="Times New Roman" w:cs="Times New Roman"/>
          <w:i/>
          <w:sz w:val="24"/>
          <w:szCs w:val="24"/>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7F2CA8">
        <w:rPr>
          <w:rFonts w:ascii="Times New Roman" w:hAnsi="Times New Roman" w:cs="Times New Roman"/>
          <w:i/>
          <w:sz w:val="24"/>
          <w:szCs w:val="24"/>
          <w:lang w:val="tg-Cyrl-TJ"/>
        </w:rPr>
        <w:t>и</w:t>
      </w:r>
      <w:r w:rsidR="00FF6FAB" w:rsidRPr="007F2CA8">
        <w:rPr>
          <w:rFonts w:ascii="Times New Roman" w:hAnsi="Times New Roman" w:cs="Times New Roman"/>
          <w:i/>
          <w:sz w:val="24"/>
          <w:szCs w:val="24"/>
          <w:lang w:val="tg-Cyrl-TJ"/>
        </w:rPr>
        <w:t>молӣ нақшаҳо таҳия карда</w:t>
      </w:r>
      <w:r w:rsidR="00B14A64" w:rsidRPr="007F2CA8">
        <w:rPr>
          <w:rFonts w:ascii="Times New Roman" w:hAnsi="Times New Roman" w:cs="Times New Roman"/>
          <w:i/>
          <w:sz w:val="24"/>
          <w:szCs w:val="24"/>
          <w:lang w:val="tg-Cyrl-TJ"/>
        </w:rPr>
        <w:t>,</w:t>
      </w:r>
      <w:r w:rsidR="00FF6FAB" w:rsidRPr="007F2CA8">
        <w:rPr>
          <w:rFonts w:ascii="Times New Roman" w:hAnsi="Times New Roman" w:cs="Times New Roman"/>
          <w:i/>
          <w:sz w:val="24"/>
          <w:szCs w:val="24"/>
          <w:lang w:val="tg-Cyrl-TJ"/>
        </w:rPr>
        <w:t xml:space="preserve"> шахсони масъулро барои иҷро</w:t>
      </w:r>
      <w:r w:rsidRPr="007F2CA8">
        <w:rPr>
          <w:rFonts w:ascii="Times New Roman" w:hAnsi="Times New Roman" w:cs="Times New Roman"/>
          <w:i/>
          <w:sz w:val="24"/>
          <w:szCs w:val="24"/>
          <w:lang w:val="tg-Cyrl-TJ"/>
        </w:rPr>
        <w:t>и он</w:t>
      </w:r>
      <w:r w:rsidR="00FF6FAB" w:rsidRPr="007F2CA8">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w:t>
      </w:r>
      <w:r w:rsidRPr="007F2CA8">
        <w:rPr>
          <w:rFonts w:ascii="Times New Roman" w:hAnsi="Times New Roman" w:cs="Times New Roman"/>
          <w:i/>
          <w:sz w:val="24"/>
          <w:szCs w:val="24"/>
          <w:lang w:val="tg-Cyrl-TJ"/>
        </w:rPr>
        <w:t>мушкилоти онҳо масъул мебошанд</w:t>
      </w:r>
      <w:r w:rsidR="00FF6FAB" w:rsidRPr="007F2CA8">
        <w:rPr>
          <w:rFonts w:ascii="Times New Roman" w:hAnsi="Times New Roman" w:cs="Times New Roman"/>
          <w:i/>
          <w:sz w:val="24"/>
          <w:szCs w:val="24"/>
          <w:lang w:val="tg-Cyrl-TJ"/>
        </w:rPr>
        <w:t>.</w:t>
      </w:r>
    </w:p>
    <w:p w:rsidR="001A41EA" w:rsidRPr="007F2CA8" w:rsidRDefault="001A41EA" w:rsidP="001A41EA">
      <w:pPr>
        <w:spacing w:after="0" w:line="240" w:lineRule="auto"/>
        <w:ind w:firstLine="708"/>
        <w:jc w:val="both"/>
        <w:rPr>
          <w:rFonts w:ascii="Times New Roman" w:hAnsi="Times New Roman" w:cs="Times New Roman"/>
          <w:i/>
          <w:sz w:val="24"/>
          <w:szCs w:val="24"/>
          <w:lang w:val="tg-Cyrl-TJ"/>
        </w:rPr>
      </w:pPr>
    </w:p>
    <w:p w:rsidR="00FF6FAB" w:rsidRPr="00653DE5" w:rsidRDefault="00FF6FAB" w:rsidP="00FF6FAB">
      <w:pPr>
        <w:pStyle w:val="8"/>
        <w:spacing w:line="240" w:lineRule="auto"/>
        <w:jc w:val="both"/>
        <w:rPr>
          <w:rFonts w:ascii="Times New Roman" w:hAnsi="Times New Roman" w:cs="Times New Roman"/>
          <w:sz w:val="24"/>
          <w:szCs w:val="24"/>
          <w:lang w:val="tg-Cyrl-TJ"/>
        </w:rPr>
      </w:pPr>
      <w:r w:rsidRPr="00653DE5">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53DE5">
        <w:rPr>
          <w:rFonts w:ascii="Times New Roman" w:hAnsi="Times New Roman" w:cs="Times New Roman"/>
          <w:lang w:val="tg-Cyrl-TJ"/>
        </w:rPr>
        <w:t xml:space="preserve"> </w:t>
      </w:r>
      <w:r w:rsidRPr="00653DE5">
        <w:rPr>
          <w:rFonts w:ascii="Times New Roman" w:hAnsi="Times New Roman" w:cs="Times New Roman"/>
          <w:b/>
          <w:bCs/>
          <w:sz w:val="24"/>
          <w:szCs w:val="24"/>
          <w:lang w:val="tg-Cyrl-TJ"/>
        </w:rPr>
        <w:t xml:space="preserve">Намунаи нақшаи амали ҷомеа; </w:t>
      </w:r>
      <w:r w:rsidRPr="00653DE5">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53DE5" w:rsidRDefault="00B14A64" w:rsidP="00B14A64">
      <w:pPr>
        <w:spacing w:line="240" w:lineRule="auto"/>
        <w:jc w:val="center"/>
        <w:rPr>
          <w:rFonts w:ascii="Times New Roman" w:hAnsi="Times New Roman" w:cs="Times New Roman"/>
          <w:sz w:val="2"/>
          <w:szCs w:val="2"/>
          <w:lang w:val="tg-Cyrl-TJ"/>
        </w:rPr>
      </w:pPr>
    </w:p>
    <w:p w:rsidR="00FF6FAB" w:rsidRDefault="004C637A" w:rsidP="00B14A64">
      <w:pPr>
        <w:spacing w:after="0"/>
        <w:jc w:val="center"/>
        <w:rPr>
          <w:rFonts w:ascii="Times New Roman" w:hAnsi="Times New Roman" w:cs="Times New Roman"/>
          <w:sz w:val="24"/>
          <w:szCs w:val="24"/>
          <w:lang w:val="tg-Cyrl-TJ"/>
        </w:rPr>
      </w:pPr>
      <w:r w:rsidRPr="00653DE5">
        <w:rPr>
          <w:rFonts w:ascii="Times New Roman" w:hAnsi="Times New Roman" w:cs="Times New Roman"/>
          <w:sz w:val="24"/>
          <w:szCs w:val="24"/>
          <w:lang w:val="tg-Cyrl-TJ"/>
        </w:rPr>
        <w:t xml:space="preserve">Нақшаи амали якҷояи </w:t>
      </w:r>
      <w:r w:rsidR="00FF6FAB" w:rsidRPr="00653DE5">
        <w:rPr>
          <w:rFonts w:ascii="Times New Roman" w:hAnsi="Times New Roman" w:cs="Times New Roman"/>
          <w:sz w:val="24"/>
          <w:szCs w:val="24"/>
          <w:lang w:val="tg-Cyrl-TJ"/>
        </w:rPr>
        <w:t>ҷомеа дар ҳалли масъалаҳои афзалиятнокӣ деҳаи Чинор</w:t>
      </w:r>
    </w:p>
    <w:p w:rsidR="001A41EA" w:rsidRPr="00653DE5" w:rsidRDefault="001A41EA" w:rsidP="00B14A64">
      <w:pPr>
        <w:spacing w:after="0"/>
        <w:jc w:val="center"/>
        <w:rPr>
          <w:rFonts w:ascii="Times New Roman" w:hAnsi="Times New Roman" w:cs="Times New Roman"/>
          <w:sz w:val="24"/>
          <w:szCs w:val="24"/>
          <w:lang w:val="tg-Cyrl-TJ"/>
        </w:rPr>
      </w:pPr>
    </w:p>
    <w:p w:rsidR="00FF6FAB" w:rsidRPr="00A27386" w:rsidRDefault="00FF6FAB" w:rsidP="00FF6FAB">
      <w:pPr>
        <w:rPr>
          <w:rFonts w:ascii="Times New Roman" w:hAnsi="Times New Roman" w:cs="Times New Roman"/>
          <w:b/>
          <w:i/>
          <w:sz w:val="24"/>
          <w:szCs w:val="24"/>
        </w:rPr>
      </w:pPr>
      <w:r w:rsidRPr="00A27386">
        <w:rPr>
          <w:rFonts w:ascii="Times New Roman" w:hAnsi="Times New Roman" w:cs="Times New Roman"/>
          <w:b/>
          <w:i/>
          <w:sz w:val="24"/>
          <w:szCs w:val="24"/>
        </w:rPr>
        <w:t>А) Бо захираҳои дохилии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захираҳои дохилии ҷомеаи деҳаи Чинор;</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A27386" w:rsidRDefault="00FF6FAB" w:rsidP="00FF6FAB">
      <w:pPr>
        <w:rPr>
          <w:rFonts w:ascii="Times New Roman" w:hAnsi="Times New Roman" w:cs="Times New Roman"/>
          <w:b/>
          <w:i/>
          <w:sz w:val="24"/>
          <w:szCs w:val="24"/>
        </w:rPr>
      </w:pPr>
      <w:r w:rsidRPr="00A27386">
        <w:rPr>
          <w:rFonts w:ascii="Times New Roman" w:hAnsi="Times New Roman" w:cs="Times New Roman"/>
          <w:b/>
          <w:i/>
          <w:sz w:val="24"/>
          <w:szCs w:val="24"/>
        </w:rPr>
        <w:t>Б) Бо ҷалби сармоягузориҳои беруна</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FF6FAB" w:rsidRPr="000D5C0F" w:rsidRDefault="00FF6FAB" w:rsidP="001A41EA">
      <w:pPr>
        <w:pStyle w:val="8"/>
        <w:keepLines w:val="0"/>
        <w:spacing w:before="0" w:line="240" w:lineRule="auto"/>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C7196A">
        <w:rPr>
          <w:rFonts w:ascii="Times New Roman" w:hAnsi="Times New Roman" w:cs="Times New Roman"/>
          <w:b/>
          <w:sz w:val="24"/>
          <w:szCs w:val="24"/>
          <w:lang w:val="tg-Cyrl-TJ"/>
        </w:rPr>
        <w:t>(Барои ҳама бахшҳои тадқиқот хулосаҳо диҳед).</w:t>
      </w:r>
    </w:p>
    <w:p w:rsidR="00FF6FAB" w:rsidRPr="00C7196A" w:rsidRDefault="00FF6FAB" w:rsidP="007A6DE5">
      <w:pPr>
        <w:spacing w:line="240" w:lineRule="auto"/>
        <w:rPr>
          <w:rFonts w:ascii="Times New Roman" w:hAnsi="Times New Roman" w:cs="Times New Roman"/>
          <w:iCs/>
          <w:sz w:val="24"/>
          <w:szCs w:val="24"/>
          <w:lang w:val="tg-Cyrl-TJ"/>
        </w:rPr>
      </w:pPr>
      <w:r w:rsidRPr="00C7196A">
        <w:rPr>
          <w:rFonts w:ascii="Times New Roman" w:hAnsi="Times New Roman" w:cs="Times New Roman"/>
          <w:iCs/>
          <w:sz w:val="24"/>
          <w:szCs w:val="24"/>
          <w:lang w:val="tg-Cyrl-TJ"/>
        </w:rPr>
        <w:t>I   Тавсифҳо оид ба маълумотҳои демографӣ, мавҷудият ва рушди инфросохторҳои маҳаллӣ, ҳолати коршоямии онҳоро дар деҳаи</w:t>
      </w:r>
      <w:r w:rsidR="007F2CA8">
        <w:rPr>
          <w:rFonts w:ascii="Times New Roman" w:hAnsi="Times New Roman" w:cs="Times New Roman"/>
          <w:iCs/>
          <w:sz w:val="24"/>
          <w:szCs w:val="24"/>
          <w:lang w:val="tg-Cyrl-TJ"/>
        </w:rPr>
        <w:t xml:space="preserve"> Чинори ҷамоати Даҳанаи шаҳри Кӯ</w:t>
      </w:r>
      <w:r w:rsidRPr="00C7196A">
        <w:rPr>
          <w:rFonts w:ascii="Times New Roman" w:hAnsi="Times New Roman" w:cs="Times New Roman"/>
          <w:iCs/>
          <w:sz w:val="24"/>
          <w:szCs w:val="24"/>
          <w:lang w:val="tg-Cyrl-TJ"/>
        </w:rPr>
        <w:t>лоб</w:t>
      </w:r>
      <w:r w:rsidR="00C7196A">
        <w:rPr>
          <w:rFonts w:ascii="Times New Roman" w:hAnsi="Times New Roman" w:cs="Times New Roman"/>
          <w:iCs/>
          <w:sz w:val="24"/>
          <w:szCs w:val="24"/>
          <w:lang w:val="tg-Cyrl-TJ"/>
        </w:rPr>
        <w:t>.</w:t>
      </w:r>
      <w:r w:rsidRPr="00C7196A">
        <w:rPr>
          <w:rFonts w:ascii="Times New Roman" w:hAnsi="Times New Roman" w:cs="Times New Roman"/>
          <w:iCs/>
          <w:sz w:val="24"/>
          <w:szCs w:val="24"/>
          <w:lang w:val="tg-Cyrl-TJ"/>
        </w:rPr>
        <w:t xml:space="preserve"> </w:t>
      </w:r>
    </w:p>
    <w:p w:rsidR="009026CC" w:rsidRDefault="00FF6FAB" w:rsidP="009026CC">
      <w:pPr>
        <w:spacing w:line="240" w:lineRule="auto"/>
        <w:ind w:firstLine="708"/>
        <w:jc w:val="both"/>
        <w:rPr>
          <w:rFonts w:ascii="Times New Roman" w:hAnsi="Times New Roman" w:cs="Times New Roman"/>
          <w:i/>
          <w:sz w:val="24"/>
          <w:szCs w:val="24"/>
          <w:lang w:val="tg-Cyrl-TJ"/>
        </w:rPr>
      </w:pPr>
      <w:r w:rsidRPr="00C7196A">
        <w:rPr>
          <w:rFonts w:ascii="Times New Roman" w:hAnsi="Times New Roman" w:cs="Times New Roman"/>
          <w:i/>
          <w:sz w:val="24"/>
          <w:szCs w:val="24"/>
          <w:lang w:val="tg-Cyrl-TJ"/>
        </w:rPr>
        <w:t>Деҳаи Чинор макази ҷамоати Даҳана ҳисоб меёбад аз ин ҳисоб иншоотҳои инфросохтор</w:t>
      </w:r>
      <w:r w:rsidR="007A6DE5" w:rsidRPr="00C7196A">
        <w:rPr>
          <w:rFonts w:ascii="Times New Roman" w:hAnsi="Times New Roman" w:cs="Times New Roman"/>
          <w:i/>
          <w:sz w:val="24"/>
          <w:szCs w:val="24"/>
          <w:lang w:val="tg-Cyrl-TJ"/>
        </w:rPr>
        <w:t>ӣ</w:t>
      </w:r>
      <w:r w:rsidR="00C7196A">
        <w:rPr>
          <w:rFonts w:ascii="Times New Roman" w:hAnsi="Times New Roman" w:cs="Times New Roman"/>
          <w:i/>
          <w:sz w:val="24"/>
          <w:szCs w:val="24"/>
          <w:lang w:val="tg-Cyrl-TJ"/>
        </w:rPr>
        <w:t xml:space="preserve"> ба монанди МТМУ №16</w:t>
      </w:r>
      <w:r w:rsidRPr="00C7196A">
        <w:rPr>
          <w:rFonts w:ascii="Times New Roman" w:hAnsi="Times New Roman" w:cs="Times New Roman"/>
          <w:i/>
          <w:sz w:val="24"/>
          <w:szCs w:val="24"/>
          <w:lang w:val="tg-Cyrl-TJ"/>
        </w:rPr>
        <w:t>,</w:t>
      </w:r>
      <w:r w:rsidR="007F2CA8">
        <w:rPr>
          <w:rFonts w:ascii="Times New Roman" w:hAnsi="Times New Roman" w:cs="Times New Roman"/>
          <w:i/>
          <w:sz w:val="24"/>
          <w:szCs w:val="24"/>
          <w:lang w:val="tg-Cyrl-TJ"/>
        </w:rPr>
        <w:t xml:space="preserve"> </w:t>
      </w:r>
      <w:r w:rsidR="00573F68">
        <w:rPr>
          <w:rFonts w:ascii="Times New Roman" w:hAnsi="Times New Roman" w:cs="Times New Roman"/>
          <w:i/>
          <w:sz w:val="24"/>
          <w:szCs w:val="24"/>
          <w:lang w:val="tg-Cyrl-TJ"/>
        </w:rPr>
        <w:t>м</w:t>
      </w:r>
      <w:r w:rsidR="00C7196A">
        <w:rPr>
          <w:rFonts w:ascii="Times New Roman" w:hAnsi="Times New Roman" w:cs="Times New Roman"/>
          <w:i/>
          <w:sz w:val="24"/>
          <w:szCs w:val="24"/>
          <w:lang w:val="tg-Cyrl-TJ"/>
        </w:rPr>
        <w:t xml:space="preserve">уассисаи томактабии №5, </w:t>
      </w:r>
      <w:r w:rsidR="00573F68">
        <w:rPr>
          <w:rFonts w:ascii="Times New Roman" w:hAnsi="Times New Roman" w:cs="Times New Roman"/>
          <w:i/>
          <w:sz w:val="24"/>
          <w:szCs w:val="24"/>
          <w:lang w:val="tg-Cyrl-TJ"/>
        </w:rPr>
        <w:t>м</w:t>
      </w:r>
      <w:r w:rsidR="00C7196A">
        <w:rPr>
          <w:rFonts w:ascii="Times New Roman" w:hAnsi="Times New Roman" w:cs="Times New Roman"/>
          <w:i/>
          <w:sz w:val="24"/>
          <w:szCs w:val="24"/>
          <w:lang w:val="tg-Cyrl-TJ"/>
        </w:rPr>
        <w:t xml:space="preserve">аркази саломатӣ, </w:t>
      </w:r>
      <w:r w:rsidR="00573F68">
        <w:rPr>
          <w:rFonts w:ascii="Times New Roman" w:hAnsi="Times New Roman" w:cs="Times New Roman"/>
          <w:i/>
          <w:sz w:val="24"/>
          <w:szCs w:val="24"/>
          <w:lang w:val="tg-Cyrl-TJ"/>
        </w:rPr>
        <w:t>с</w:t>
      </w:r>
      <w:r w:rsidRPr="00C7196A">
        <w:rPr>
          <w:rFonts w:ascii="Times New Roman" w:hAnsi="Times New Roman" w:cs="Times New Roman"/>
          <w:i/>
          <w:sz w:val="24"/>
          <w:szCs w:val="24"/>
          <w:lang w:val="tg-Cyrl-TJ"/>
        </w:rPr>
        <w:t>истемаи таъмини об</w:t>
      </w:r>
      <w:r w:rsidR="00C7196A">
        <w:rPr>
          <w:rFonts w:ascii="Times New Roman" w:hAnsi="Times New Roman" w:cs="Times New Roman"/>
          <w:i/>
          <w:sz w:val="24"/>
          <w:szCs w:val="24"/>
          <w:lang w:val="tg-Cyrl-TJ"/>
        </w:rPr>
        <w:t>и нӯшокӣ</w:t>
      </w:r>
      <w:r w:rsidRPr="00C7196A">
        <w:rPr>
          <w:rFonts w:ascii="Times New Roman" w:hAnsi="Times New Roman" w:cs="Times New Roman"/>
          <w:i/>
          <w:sz w:val="24"/>
          <w:szCs w:val="24"/>
          <w:lang w:val="tg-Cyrl-TJ"/>
        </w:rPr>
        <w:t>,</w:t>
      </w:r>
      <w:r w:rsidR="00A018F5">
        <w:rPr>
          <w:rFonts w:ascii="Times New Roman" w:hAnsi="Times New Roman" w:cs="Times New Roman"/>
          <w:i/>
          <w:sz w:val="24"/>
          <w:szCs w:val="24"/>
          <w:lang w:val="tg-Cyrl-TJ"/>
        </w:rPr>
        <w:t xml:space="preserve"> </w:t>
      </w:r>
      <w:r w:rsidR="008C34F0">
        <w:rPr>
          <w:rFonts w:ascii="Times New Roman" w:hAnsi="Times New Roman" w:cs="Times New Roman"/>
          <w:i/>
          <w:sz w:val="24"/>
          <w:szCs w:val="24"/>
          <w:lang w:val="tg-Cyrl-TJ"/>
        </w:rPr>
        <w:t>с</w:t>
      </w:r>
      <w:r w:rsidR="00A018F5">
        <w:rPr>
          <w:rFonts w:ascii="Times New Roman" w:hAnsi="Times New Roman" w:cs="Times New Roman"/>
          <w:i/>
          <w:sz w:val="24"/>
          <w:szCs w:val="24"/>
          <w:lang w:val="tg-Cyrl-TJ"/>
        </w:rPr>
        <w:t>истемаи таъмини барқ</w:t>
      </w:r>
      <w:r w:rsidR="008C34F0">
        <w:rPr>
          <w:rFonts w:ascii="Times New Roman" w:hAnsi="Times New Roman" w:cs="Times New Roman"/>
          <w:i/>
          <w:sz w:val="24"/>
          <w:szCs w:val="24"/>
          <w:lang w:val="tg-Cyrl-TJ"/>
        </w:rPr>
        <w:t xml:space="preserve"> </w:t>
      </w:r>
      <w:r w:rsidR="00A018F5">
        <w:rPr>
          <w:rFonts w:ascii="Times New Roman" w:hAnsi="Times New Roman" w:cs="Times New Roman"/>
          <w:i/>
          <w:sz w:val="24"/>
          <w:szCs w:val="24"/>
          <w:lang w:val="tg-Cyrl-TJ"/>
        </w:rPr>
        <w:t xml:space="preserve"> мавҷуд</w:t>
      </w:r>
      <w:r w:rsidR="008C34F0">
        <w:rPr>
          <w:rFonts w:ascii="Times New Roman" w:hAnsi="Times New Roman" w:cs="Times New Roman"/>
          <w:i/>
          <w:sz w:val="24"/>
          <w:szCs w:val="24"/>
          <w:lang w:val="tg-Cyrl-TJ"/>
        </w:rPr>
        <w:t xml:space="preserve"> ҳастанд </w:t>
      </w:r>
      <w:r w:rsidR="00A018F5">
        <w:rPr>
          <w:rFonts w:ascii="Times New Roman" w:hAnsi="Times New Roman" w:cs="Times New Roman"/>
          <w:i/>
          <w:sz w:val="24"/>
          <w:szCs w:val="24"/>
          <w:lang w:val="tg-Cyrl-TJ"/>
        </w:rPr>
        <w:t>ва</w:t>
      </w:r>
      <w:r w:rsidRPr="00C7196A">
        <w:rPr>
          <w:rFonts w:ascii="Times New Roman" w:hAnsi="Times New Roman" w:cs="Times New Roman"/>
          <w:i/>
          <w:sz w:val="24"/>
          <w:szCs w:val="24"/>
          <w:lang w:val="tg-Cyrl-TJ"/>
        </w:rPr>
        <w:t xml:space="preserve"> </w:t>
      </w:r>
      <w:r w:rsidR="007F2CA8">
        <w:rPr>
          <w:rFonts w:ascii="Times New Roman" w:hAnsi="Times New Roman" w:cs="Times New Roman"/>
          <w:i/>
          <w:sz w:val="24"/>
          <w:szCs w:val="24"/>
          <w:lang w:val="tg-Cyrl-TJ"/>
        </w:rPr>
        <w:t>ин иншоотҳо пурра ё қисман</w:t>
      </w:r>
      <w:r w:rsidRPr="00C7196A">
        <w:rPr>
          <w:rFonts w:ascii="Times New Roman" w:hAnsi="Times New Roman" w:cs="Times New Roman"/>
          <w:i/>
          <w:sz w:val="24"/>
          <w:szCs w:val="24"/>
          <w:lang w:val="tg-Cyrl-TJ"/>
        </w:rPr>
        <w:t xml:space="preserve"> фаъолият доранд.  Қайд кардан зарур аст, ки иншоотҳои номгиршуда баъди хизма</w:t>
      </w:r>
      <w:r w:rsidR="00A018F5">
        <w:rPr>
          <w:rFonts w:ascii="Times New Roman" w:hAnsi="Times New Roman" w:cs="Times New Roman"/>
          <w:i/>
          <w:sz w:val="24"/>
          <w:szCs w:val="24"/>
          <w:lang w:val="tg-Cyrl-TJ"/>
        </w:rPr>
        <w:t>трасони давоми</w:t>
      </w:r>
      <w:r w:rsidRPr="00C7196A">
        <w:rPr>
          <w:rFonts w:ascii="Times New Roman" w:hAnsi="Times New Roman" w:cs="Times New Roman"/>
          <w:i/>
          <w:sz w:val="24"/>
          <w:szCs w:val="24"/>
          <w:lang w:val="tg-Cyrl-TJ"/>
        </w:rPr>
        <w:t xml:space="preserve"> солҳои тӯлонӣ корношояму таъмирталаб шудаанд.</w:t>
      </w:r>
      <w:r w:rsidR="00922C3C">
        <w:rPr>
          <w:rFonts w:ascii="Times New Roman" w:hAnsi="Times New Roman" w:cs="Times New Roman"/>
          <w:i/>
          <w:sz w:val="24"/>
          <w:szCs w:val="24"/>
          <w:lang w:val="tg-Cyrl-TJ"/>
        </w:rPr>
        <w:t xml:space="preserve"> МТМУ №16 ва муассисаи томактабии №5 ба таъмири асосӣ эҳтиёҷ доранд.</w:t>
      </w:r>
      <w:r w:rsidR="00FB6C2F">
        <w:rPr>
          <w:rFonts w:ascii="Times New Roman" w:hAnsi="Times New Roman" w:cs="Times New Roman"/>
          <w:i/>
          <w:sz w:val="24"/>
          <w:szCs w:val="24"/>
          <w:lang w:val="tg-Cyrl-TJ"/>
        </w:rPr>
        <w:t xml:space="preserve"> Системаи барқтаъминкунӣ ба таъмири асос</w:t>
      </w:r>
      <w:r w:rsidR="00922C3C">
        <w:rPr>
          <w:rFonts w:ascii="Times New Roman" w:hAnsi="Times New Roman" w:cs="Times New Roman"/>
          <w:i/>
          <w:sz w:val="24"/>
          <w:szCs w:val="24"/>
          <w:lang w:val="tg-Cyrl-TJ"/>
        </w:rPr>
        <w:t>ӣ</w:t>
      </w:r>
      <w:r w:rsidR="00FB6C2F">
        <w:rPr>
          <w:rFonts w:ascii="Times New Roman" w:hAnsi="Times New Roman" w:cs="Times New Roman"/>
          <w:i/>
          <w:sz w:val="24"/>
          <w:szCs w:val="24"/>
          <w:lang w:val="tg-Cyrl-TJ"/>
        </w:rPr>
        <w:t xml:space="preserve"> (бозсозӣ) ниёз дорад,  роҳҳои дохили</w:t>
      </w:r>
      <w:r w:rsidR="00922C3C">
        <w:rPr>
          <w:rFonts w:ascii="Times New Roman" w:hAnsi="Times New Roman" w:cs="Times New Roman"/>
          <w:i/>
          <w:sz w:val="24"/>
          <w:szCs w:val="24"/>
          <w:lang w:val="tg-Cyrl-TJ"/>
        </w:rPr>
        <w:t>и</w:t>
      </w:r>
      <w:r w:rsidR="00FB6C2F">
        <w:rPr>
          <w:rFonts w:ascii="Times New Roman" w:hAnsi="Times New Roman" w:cs="Times New Roman"/>
          <w:i/>
          <w:sz w:val="24"/>
          <w:szCs w:val="24"/>
          <w:lang w:val="tg-Cyrl-TJ"/>
        </w:rPr>
        <w:t xml:space="preserve"> деҳа</w:t>
      </w:r>
      <w:r w:rsidR="00922C3C">
        <w:rPr>
          <w:rFonts w:ascii="Times New Roman" w:hAnsi="Times New Roman" w:cs="Times New Roman"/>
          <w:i/>
          <w:sz w:val="24"/>
          <w:szCs w:val="24"/>
          <w:lang w:val="tg-Cyrl-TJ"/>
        </w:rPr>
        <w:t xml:space="preserve"> қисман сангрез ё замини буда дар ҳолати бади истифодабари қарор доранд ва ба асфалтпӯш кардан ниёз доранд.</w:t>
      </w:r>
    </w:p>
    <w:p w:rsidR="00FF6FAB" w:rsidRPr="009026CC" w:rsidRDefault="00FF6FAB" w:rsidP="009026CC">
      <w:pPr>
        <w:spacing w:line="240" w:lineRule="auto"/>
        <w:ind w:firstLine="708"/>
        <w:jc w:val="both"/>
        <w:rPr>
          <w:rFonts w:ascii="Times New Roman" w:hAnsi="Times New Roman" w:cs="Times New Roman"/>
          <w:i/>
          <w:sz w:val="24"/>
          <w:szCs w:val="24"/>
          <w:lang w:val="tg-Cyrl-TJ"/>
        </w:rPr>
      </w:pPr>
      <w:r w:rsidRPr="00C7196A">
        <w:rPr>
          <w:rFonts w:ascii="Times New Roman" w:hAnsi="Times New Roman" w:cs="Times New Roman"/>
          <w:bCs/>
          <w:iCs/>
          <w:sz w:val="24"/>
          <w:szCs w:val="24"/>
        </w:rPr>
        <w:lastRenderedPageBreak/>
        <w:t>Таҳлили сатҳи зиндагонии аҳолии деҳаи Чинор</w:t>
      </w:r>
    </w:p>
    <w:p w:rsidR="009026CC" w:rsidRPr="00E50814" w:rsidRDefault="00FF6FAB" w:rsidP="001A41EA">
      <w:pPr>
        <w:pStyle w:val="a3"/>
        <w:numPr>
          <w:ilvl w:val="0"/>
          <w:numId w:val="28"/>
        </w:numPr>
        <w:spacing w:line="240" w:lineRule="auto"/>
        <w:ind w:left="284"/>
        <w:jc w:val="both"/>
        <w:rPr>
          <w:rFonts w:ascii="Times New Roman" w:hAnsi="Times New Roman" w:cs="Times New Roman"/>
          <w:bCs/>
          <w:i/>
          <w:sz w:val="24"/>
          <w:szCs w:val="24"/>
          <w:lang w:val="tg-Cyrl-TJ"/>
        </w:rPr>
      </w:pPr>
      <w:r w:rsidRPr="00E50814">
        <w:rPr>
          <w:rFonts w:ascii="Times New Roman" w:hAnsi="Times New Roman" w:cs="Times New Roman"/>
          <w:bCs/>
          <w:i/>
          <w:sz w:val="24"/>
          <w:szCs w:val="24"/>
          <w:lang w:val="tg-Cyrl-TJ"/>
        </w:rPr>
        <w:t>Инфросохторҳои мавҷудбуда дар алоҳидаг</w:t>
      </w:r>
      <w:r w:rsidR="007A6DE5" w:rsidRPr="009026CC">
        <w:rPr>
          <w:rFonts w:ascii="Times New Roman" w:hAnsi="Times New Roman" w:cs="Times New Roman"/>
          <w:bCs/>
          <w:i/>
          <w:sz w:val="24"/>
          <w:szCs w:val="24"/>
          <w:lang w:val="tg-Cyrl-TJ"/>
        </w:rPr>
        <w:t>ӣ</w:t>
      </w:r>
      <w:r w:rsidRPr="00E50814">
        <w:rPr>
          <w:rFonts w:ascii="Times New Roman" w:hAnsi="Times New Roman" w:cs="Times New Roman"/>
          <w:bCs/>
          <w:i/>
          <w:sz w:val="24"/>
          <w:szCs w:val="24"/>
          <w:lang w:val="tg-Cyrl-TJ"/>
        </w:rPr>
        <w:t xml:space="preserve"> арзёби шуда</w:t>
      </w:r>
      <w:r w:rsidR="007A6DE5" w:rsidRPr="009026CC">
        <w:rPr>
          <w:rFonts w:ascii="Times New Roman" w:hAnsi="Times New Roman" w:cs="Times New Roman"/>
          <w:bCs/>
          <w:i/>
          <w:sz w:val="24"/>
          <w:szCs w:val="24"/>
          <w:lang w:val="tg-Cyrl-TJ"/>
        </w:rPr>
        <w:t>,</w:t>
      </w:r>
      <w:r w:rsidRPr="00E50814">
        <w:rPr>
          <w:rFonts w:ascii="Times New Roman" w:hAnsi="Times New Roman" w:cs="Times New Roman"/>
          <w:bCs/>
          <w:i/>
          <w:sz w:val="24"/>
          <w:szCs w:val="24"/>
          <w:lang w:val="tg-Cyrl-TJ"/>
        </w:rPr>
        <w:t xml:space="preserve"> ҳолати онҳо шарҳ дода шудааст ва инчунин талаботи ҷомеа ба навъҳои дигари хизматрасониҳои ӣчтимоию иктисод</w:t>
      </w:r>
      <w:r w:rsidR="007A6DE5" w:rsidRPr="009026CC">
        <w:rPr>
          <w:rFonts w:ascii="Times New Roman" w:hAnsi="Times New Roman" w:cs="Times New Roman"/>
          <w:bCs/>
          <w:i/>
          <w:sz w:val="24"/>
          <w:szCs w:val="24"/>
          <w:lang w:val="tg-Cyrl-TJ"/>
        </w:rPr>
        <w:t>ӣ</w:t>
      </w:r>
      <w:r w:rsidRPr="00E50814">
        <w:rPr>
          <w:rFonts w:ascii="Times New Roman" w:hAnsi="Times New Roman" w:cs="Times New Roman"/>
          <w:bCs/>
          <w:i/>
          <w:sz w:val="24"/>
          <w:szCs w:val="24"/>
          <w:lang w:val="tg-Cyrl-TJ"/>
        </w:rPr>
        <w:t xml:space="preserve"> муайян карда шудааст. Татқиқотчиён дар хулосаеанд, ки иншоотҳои мавҷудбуда таъмиру бозсоз</w:t>
      </w:r>
      <w:r w:rsidR="007A6DE5" w:rsidRPr="009026CC">
        <w:rPr>
          <w:rFonts w:ascii="Times New Roman" w:hAnsi="Times New Roman" w:cs="Times New Roman"/>
          <w:bCs/>
          <w:i/>
          <w:sz w:val="24"/>
          <w:szCs w:val="24"/>
          <w:lang w:val="tg-Cyrl-TJ"/>
        </w:rPr>
        <w:t>ӣ</w:t>
      </w:r>
      <w:r w:rsidRPr="00E50814">
        <w:rPr>
          <w:rFonts w:ascii="Times New Roman" w:hAnsi="Times New Roman" w:cs="Times New Roman"/>
          <w:bCs/>
          <w:i/>
          <w:sz w:val="24"/>
          <w:szCs w:val="24"/>
          <w:lang w:val="tg-Cyrl-TJ"/>
        </w:rPr>
        <w:t xml:space="preserve"> карда шуда</w:t>
      </w:r>
      <w:r w:rsidR="007A6DE5" w:rsidRPr="009026CC">
        <w:rPr>
          <w:rFonts w:ascii="Times New Roman" w:hAnsi="Times New Roman" w:cs="Times New Roman"/>
          <w:bCs/>
          <w:i/>
          <w:sz w:val="24"/>
          <w:szCs w:val="24"/>
          <w:lang w:val="tg-Cyrl-TJ"/>
        </w:rPr>
        <w:t>,</w:t>
      </w:r>
      <w:r w:rsidRPr="00E50814">
        <w:rPr>
          <w:rFonts w:ascii="Times New Roman" w:hAnsi="Times New Roman" w:cs="Times New Roman"/>
          <w:bCs/>
          <w:i/>
          <w:sz w:val="24"/>
          <w:szCs w:val="24"/>
          <w:lang w:val="tg-Cyrl-TJ"/>
        </w:rPr>
        <w:t xml:space="preserve"> талаботи ҷомеа ба инфросохторҳои нав ба инобаи гирифта шаванд.</w:t>
      </w:r>
    </w:p>
    <w:p w:rsidR="00122F87" w:rsidRDefault="00FF6FAB" w:rsidP="00122F87">
      <w:pPr>
        <w:pStyle w:val="a3"/>
        <w:numPr>
          <w:ilvl w:val="0"/>
          <w:numId w:val="28"/>
        </w:numPr>
        <w:spacing w:line="240" w:lineRule="auto"/>
        <w:ind w:left="284"/>
        <w:jc w:val="both"/>
        <w:rPr>
          <w:rFonts w:ascii="Times New Roman" w:hAnsi="Times New Roman" w:cs="Times New Roman"/>
          <w:bCs/>
          <w:i/>
          <w:sz w:val="24"/>
          <w:szCs w:val="24"/>
          <w:lang w:val="tg-Cyrl-TJ"/>
        </w:rPr>
      </w:pPr>
      <w:r w:rsidRPr="00E50814">
        <w:rPr>
          <w:rFonts w:ascii="Times New Roman" w:hAnsi="Times New Roman" w:cs="Times New Roman"/>
          <w:bCs/>
          <w:i/>
          <w:sz w:val="24"/>
          <w:szCs w:val="24"/>
          <w:lang w:val="tg-Cyrl-TJ"/>
        </w:rPr>
        <w:t>Ҳолати фавти к</w:t>
      </w:r>
      <w:r w:rsidR="007A6DE5" w:rsidRPr="009026CC">
        <w:rPr>
          <w:rFonts w:ascii="Times New Roman" w:hAnsi="Times New Roman" w:cs="Times New Roman"/>
          <w:bCs/>
          <w:i/>
          <w:sz w:val="24"/>
          <w:szCs w:val="24"/>
          <w:lang w:val="tg-Cyrl-TJ"/>
        </w:rPr>
        <w:t>ӯ</w:t>
      </w:r>
      <w:r w:rsidRPr="00E50814">
        <w:rPr>
          <w:rFonts w:ascii="Times New Roman" w:hAnsi="Times New Roman" w:cs="Times New Roman"/>
          <w:bCs/>
          <w:i/>
          <w:sz w:val="24"/>
          <w:szCs w:val="24"/>
          <w:lang w:val="tg-Cyrl-TJ"/>
        </w:rPr>
        <w:t>дакон аз сабаби касалиҳои сироят</w:t>
      </w:r>
      <w:r w:rsidR="007A6DE5" w:rsidRPr="009026CC">
        <w:rPr>
          <w:rFonts w:ascii="Times New Roman" w:hAnsi="Times New Roman" w:cs="Times New Roman"/>
          <w:bCs/>
          <w:i/>
          <w:sz w:val="24"/>
          <w:szCs w:val="24"/>
          <w:lang w:val="tg-Cyrl-TJ"/>
        </w:rPr>
        <w:t>ӣ</w:t>
      </w:r>
      <w:r w:rsidRPr="00E50814">
        <w:rPr>
          <w:rFonts w:ascii="Times New Roman" w:hAnsi="Times New Roman" w:cs="Times New Roman"/>
          <w:bCs/>
          <w:i/>
          <w:sz w:val="24"/>
          <w:szCs w:val="24"/>
          <w:lang w:val="tg-Cyrl-TJ"/>
        </w:rPr>
        <w:t xml:space="preserve"> ба қайд гирифта нашудааст.</w:t>
      </w:r>
    </w:p>
    <w:p w:rsidR="00122F87" w:rsidRPr="00122F87" w:rsidRDefault="00122F87" w:rsidP="00122F87">
      <w:pPr>
        <w:pStyle w:val="a3"/>
        <w:numPr>
          <w:ilvl w:val="0"/>
          <w:numId w:val="28"/>
        </w:numPr>
        <w:spacing w:line="240" w:lineRule="auto"/>
        <w:ind w:left="284"/>
        <w:jc w:val="both"/>
        <w:rPr>
          <w:rFonts w:ascii="Times New Roman" w:hAnsi="Times New Roman" w:cs="Times New Roman"/>
          <w:bCs/>
          <w:i/>
          <w:sz w:val="24"/>
          <w:szCs w:val="24"/>
          <w:lang w:val="tg-Cyrl-TJ"/>
        </w:rPr>
      </w:pPr>
      <w:r>
        <w:rPr>
          <w:rFonts w:ascii="Times New Roman" w:hAnsi="Times New Roman" w:cs="Times New Roman"/>
          <w:bCs/>
          <w:i/>
          <w:sz w:val="24"/>
          <w:szCs w:val="24"/>
          <w:lang w:val="tg-Cyrl-TJ"/>
        </w:rPr>
        <w:t xml:space="preserve">Дар деҳа </w:t>
      </w:r>
      <w:r w:rsidRPr="00122F87">
        <w:rPr>
          <w:rFonts w:ascii="Times New Roman" w:hAnsi="Times New Roman" w:cs="Times New Roman"/>
          <w:bCs/>
          <w:i/>
          <w:sz w:val="24"/>
          <w:szCs w:val="24"/>
          <w:lang w:val="tg-Cyrl-TJ"/>
        </w:rPr>
        <w:t xml:space="preserve">3 хонаводаҳои бесаробон, </w:t>
      </w:r>
      <w:r>
        <w:rPr>
          <w:rFonts w:ascii="Times New Roman" w:hAnsi="Times New Roman" w:cs="Times New Roman"/>
          <w:bCs/>
          <w:i/>
          <w:sz w:val="24"/>
          <w:szCs w:val="24"/>
          <w:lang w:val="tg-Cyrl-TJ"/>
        </w:rPr>
        <w:t>2 хонаводаи серфарзанд ва 32</w:t>
      </w:r>
      <w:r w:rsidRPr="00122F87">
        <w:rPr>
          <w:rFonts w:ascii="Times New Roman" w:hAnsi="Times New Roman" w:cs="Times New Roman"/>
          <w:bCs/>
          <w:i/>
          <w:sz w:val="24"/>
          <w:szCs w:val="24"/>
          <w:lang w:val="tg-Cyrl-TJ"/>
        </w:rPr>
        <w:t xml:space="preserve"> нафар маъюбон истиқомат доранд ва онҳо бо нафақаи иҷтимоӣ таъмин ҳастанд ва шӯрои маҳалла аз ҳоли онҳо доимо бохабар аст.</w:t>
      </w:r>
    </w:p>
    <w:p w:rsidR="009026CC" w:rsidRPr="00E50814" w:rsidRDefault="00FF6FAB" w:rsidP="001A41EA">
      <w:pPr>
        <w:pStyle w:val="a3"/>
        <w:numPr>
          <w:ilvl w:val="0"/>
          <w:numId w:val="28"/>
        </w:numPr>
        <w:spacing w:line="240" w:lineRule="auto"/>
        <w:ind w:left="284"/>
        <w:jc w:val="both"/>
        <w:rPr>
          <w:rFonts w:ascii="Times New Roman" w:hAnsi="Times New Roman" w:cs="Times New Roman"/>
          <w:bCs/>
          <w:i/>
          <w:sz w:val="24"/>
          <w:szCs w:val="24"/>
          <w:lang w:val="tg-Cyrl-TJ"/>
        </w:rPr>
      </w:pPr>
      <w:r w:rsidRPr="00E50814">
        <w:rPr>
          <w:rFonts w:ascii="Times New Roman" w:hAnsi="Times New Roman" w:cs="Times New Roman"/>
          <w:i/>
          <w:sz w:val="24"/>
          <w:szCs w:val="24"/>
          <w:lang w:val="tg-Cyrl-TJ"/>
        </w:rPr>
        <w:t xml:space="preserve">Самтҳои асосии хароҷоти оилаи миёнаҳолро дар маҳал </w:t>
      </w:r>
      <w:r w:rsidR="00122F87">
        <w:rPr>
          <w:rFonts w:ascii="Times New Roman" w:hAnsi="Times New Roman" w:cs="Times New Roman"/>
          <w:i/>
          <w:sz w:val="24"/>
          <w:szCs w:val="24"/>
          <w:lang w:val="tg-Cyrl-TJ"/>
        </w:rPr>
        <w:t>таҳлил карда муайян кардем, ки 6</w:t>
      </w:r>
      <w:r w:rsidRPr="00E50814">
        <w:rPr>
          <w:rFonts w:ascii="Times New Roman" w:hAnsi="Times New Roman" w:cs="Times New Roman"/>
          <w:i/>
          <w:sz w:val="24"/>
          <w:szCs w:val="24"/>
          <w:lang w:val="tg-Cyrl-TJ"/>
        </w:rPr>
        <w:t>0%-и даромадҳои хо</w:t>
      </w:r>
      <w:r w:rsidR="00122F87">
        <w:rPr>
          <w:rFonts w:ascii="Times New Roman" w:hAnsi="Times New Roman" w:cs="Times New Roman"/>
          <w:i/>
          <w:sz w:val="24"/>
          <w:szCs w:val="24"/>
          <w:lang w:val="tg-Cyrl-TJ"/>
        </w:rPr>
        <w:t>навода барои таъмини озуқа ва 17</w:t>
      </w:r>
      <w:r w:rsidRPr="00E50814">
        <w:rPr>
          <w:rFonts w:ascii="Times New Roman" w:hAnsi="Times New Roman" w:cs="Times New Roman"/>
          <w:i/>
          <w:sz w:val="24"/>
          <w:szCs w:val="24"/>
          <w:lang w:val="tg-Cyrl-TJ"/>
        </w:rPr>
        <w:t>% барои хариди либоса ҳарҷ карда мешавад.</w:t>
      </w:r>
    </w:p>
    <w:p w:rsidR="009026CC" w:rsidRPr="00E50814" w:rsidRDefault="00FF6FAB" w:rsidP="001A41EA">
      <w:pPr>
        <w:pStyle w:val="a3"/>
        <w:numPr>
          <w:ilvl w:val="0"/>
          <w:numId w:val="28"/>
        </w:numPr>
        <w:spacing w:line="240" w:lineRule="auto"/>
        <w:ind w:left="284"/>
        <w:jc w:val="both"/>
        <w:rPr>
          <w:rFonts w:ascii="Times New Roman" w:hAnsi="Times New Roman" w:cs="Times New Roman"/>
          <w:bCs/>
          <w:i/>
          <w:sz w:val="24"/>
          <w:szCs w:val="24"/>
          <w:lang w:val="tg-Cyrl-TJ"/>
        </w:rPr>
      </w:pPr>
      <w:r w:rsidRPr="00E50814">
        <w:rPr>
          <w:rFonts w:ascii="Times New Roman" w:hAnsi="Times New Roman" w:cs="Times New Roman"/>
          <w:i/>
          <w:sz w:val="24"/>
          <w:szCs w:val="24"/>
          <w:lang w:val="tg-Cyrl-TJ"/>
        </w:rPr>
        <w:t>Шуғл, манбаъҳо ва сатҳи даромади аҳолӣ. Аз нишондод ва таҳлили ди</w:t>
      </w:r>
      <w:r w:rsidR="007A6DE5" w:rsidRPr="009026CC">
        <w:rPr>
          <w:rFonts w:ascii="Times New Roman" w:hAnsi="Times New Roman" w:cs="Times New Roman"/>
          <w:i/>
          <w:sz w:val="24"/>
          <w:szCs w:val="24"/>
          <w:lang w:val="tg-Cyrl-TJ"/>
        </w:rPr>
        <w:t>а</w:t>
      </w:r>
      <w:r w:rsidRPr="00E50814">
        <w:rPr>
          <w:rFonts w:ascii="Times New Roman" w:hAnsi="Times New Roman" w:cs="Times New Roman"/>
          <w:i/>
          <w:sz w:val="24"/>
          <w:szCs w:val="24"/>
          <w:lang w:val="tg-Cyrl-TJ"/>
        </w:rPr>
        <w:t>грам</w:t>
      </w:r>
      <w:r w:rsidR="007A6DE5" w:rsidRPr="009026CC">
        <w:rPr>
          <w:rFonts w:ascii="Times New Roman" w:hAnsi="Times New Roman" w:cs="Times New Roman"/>
          <w:i/>
          <w:sz w:val="24"/>
          <w:szCs w:val="24"/>
          <w:lang w:val="tg-Cyrl-TJ"/>
        </w:rPr>
        <w:t>маи</w:t>
      </w:r>
      <w:r w:rsidR="00122F87">
        <w:rPr>
          <w:rFonts w:ascii="Times New Roman" w:hAnsi="Times New Roman" w:cs="Times New Roman"/>
          <w:i/>
          <w:sz w:val="24"/>
          <w:szCs w:val="24"/>
          <w:lang w:val="tg-Cyrl-TJ"/>
        </w:rPr>
        <w:t xml:space="preserve"> шӯғл маълум мешавад, ки 61</w:t>
      </w:r>
      <w:r w:rsidRPr="00E50814">
        <w:rPr>
          <w:rFonts w:ascii="Times New Roman" w:hAnsi="Times New Roman" w:cs="Times New Roman"/>
          <w:i/>
          <w:sz w:val="24"/>
          <w:szCs w:val="24"/>
          <w:lang w:val="tg-Cyrl-TJ"/>
        </w:rPr>
        <w:t>%-и қувваҳои қо</w:t>
      </w:r>
      <w:r w:rsidR="00122F87">
        <w:rPr>
          <w:rFonts w:ascii="Times New Roman" w:hAnsi="Times New Roman" w:cs="Times New Roman"/>
          <w:i/>
          <w:sz w:val="24"/>
          <w:szCs w:val="24"/>
          <w:lang w:val="tg-Cyrl-TJ"/>
        </w:rPr>
        <w:t>били меҳнат ба гурӯҳи кишоварзон, 17</w:t>
      </w:r>
      <w:r w:rsidRPr="00E50814">
        <w:rPr>
          <w:rFonts w:ascii="Times New Roman" w:hAnsi="Times New Roman" w:cs="Times New Roman"/>
          <w:i/>
          <w:sz w:val="24"/>
          <w:szCs w:val="24"/>
          <w:lang w:val="tg-Cyrl-TJ"/>
        </w:rPr>
        <w:t>% ба гурӯҳи кироякорҳо</w:t>
      </w:r>
      <w:r w:rsidR="00122F87">
        <w:rPr>
          <w:rFonts w:ascii="Times New Roman" w:hAnsi="Times New Roman" w:cs="Times New Roman"/>
          <w:i/>
          <w:sz w:val="24"/>
          <w:szCs w:val="24"/>
          <w:lang w:val="tg-Cyrl-TJ"/>
        </w:rPr>
        <w:t>, ба гурӯҳи соҳибкорон ва муҳоҷирони меҳнати 8%-и мутаносибан ва 6% ба гурӯҳи зиёиён</w:t>
      </w:r>
      <w:r w:rsidRPr="00E50814">
        <w:rPr>
          <w:rFonts w:ascii="Times New Roman" w:hAnsi="Times New Roman" w:cs="Times New Roman"/>
          <w:i/>
          <w:sz w:val="24"/>
          <w:szCs w:val="24"/>
          <w:lang w:val="tg-Cyrl-TJ"/>
        </w:rPr>
        <w:t xml:space="preserve"> та</w:t>
      </w:r>
      <w:r w:rsidR="00122F87">
        <w:rPr>
          <w:rFonts w:ascii="Times New Roman" w:hAnsi="Times New Roman" w:cs="Times New Roman"/>
          <w:i/>
          <w:sz w:val="24"/>
          <w:szCs w:val="24"/>
          <w:lang w:val="tg-Cyrl-TJ"/>
        </w:rPr>
        <w:t>ъ</w:t>
      </w:r>
      <w:r w:rsidRPr="00E50814">
        <w:rPr>
          <w:rFonts w:ascii="Times New Roman" w:hAnsi="Times New Roman" w:cs="Times New Roman"/>
          <w:i/>
          <w:sz w:val="24"/>
          <w:szCs w:val="24"/>
          <w:lang w:val="tg-Cyrl-TJ"/>
        </w:rPr>
        <w:t>луқ доранд. Манбаҳои асосии даромади сокинони деҳа дар шакли музди меҳнат ва аз ҳисоби фуруши мол</w:t>
      </w:r>
      <w:r w:rsidR="007A6DE5" w:rsidRPr="009026CC">
        <w:rPr>
          <w:rFonts w:ascii="Times New Roman" w:hAnsi="Times New Roman" w:cs="Times New Roman"/>
          <w:i/>
          <w:sz w:val="24"/>
          <w:szCs w:val="24"/>
          <w:lang w:val="tg-Cyrl-TJ"/>
        </w:rPr>
        <w:t>у</w:t>
      </w:r>
      <w:r w:rsidRPr="00E50814">
        <w:rPr>
          <w:rFonts w:ascii="Times New Roman" w:hAnsi="Times New Roman" w:cs="Times New Roman"/>
          <w:i/>
          <w:sz w:val="24"/>
          <w:szCs w:val="24"/>
          <w:lang w:val="tg-Cyrl-TJ"/>
        </w:rPr>
        <w:t xml:space="preserve"> маҳсулот мебошад. Сатҳи даромади сокинони деҳа аз</w:t>
      </w:r>
      <w:r w:rsidR="00122F87">
        <w:rPr>
          <w:rFonts w:ascii="Times New Roman" w:hAnsi="Times New Roman" w:cs="Times New Roman"/>
          <w:i/>
          <w:sz w:val="24"/>
          <w:szCs w:val="24"/>
          <w:lang w:val="tg-Cyrl-TJ"/>
        </w:rPr>
        <w:t xml:space="preserve"> руи шуғл: муҳоҷирони меҳнати 2300 сомонӣ, кироякорҳо 11</w:t>
      </w:r>
      <w:r w:rsidRPr="00E50814">
        <w:rPr>
          <w:rFonts w:ascii="Times New Roman" w:hAnsi="Times New Roman" w:cs="Times New Roman"/>
          <w:i/>
          <w:sz w:val="24"/>
          <w:szCs w:val="24"/>
          <w:lang w:val="tg-Cyrl-TJ"/>
        </w:rPr>
        <w:t>00</w:t>
      </w:r>
      <w:r w:rsidR="00122F87">
        <w:rPr>
          <w:rFonts w:ascii="Times New Roman" w:hAnsi="Times New Roman" w:cs="Times New Roman"/>
          <w:i/>
          <w:sz w:val="24"/>
          <w:szCs w:val="24"/>
          <w:lang w:val="tg-Cyrl-TJ"/>
        </w:rPr>
        <w:t xml:space="preserve"> сомонӣ, соҳибкорон 1800  сомонӣ, зиёиён 85</w:t>
      </w:r>
      <w:r w:rsidRPr="00E50814">
        <w:rPr>
          <w:rFonts w:ascii="Times New Roman" w:hAnsi="Times New Roman" w:cs="Times New Roman"/>
          <w:i/>
          <w:sz w:val="24"/>
          <w:szCs w:val="24"/>
          <w:lang w:val="tg-Cyrl-TJ"/>
        </w:rPr>
        <w:t>0 сомон</w:t>
      </w:r>
      <w:r w:rsidR="00122F87">
        <w:rPr>
          <w:rFonts w:ascii="Times New Roman" w:hAnsi="Times New Roman" w:cs="Times New Roman"/>
          <w:i/>
          <w:sz w:val="24"/>
          <w:szCs w:val="24"/>
          <w:lang w:val="tg-Cyrl-TJ"/>
        </w:rPr>
        <w:t>ӣ</w:t>
      </w:r>
      <w:r w:rsidR="009E49AF">
        <w:rPr>
          <w:rFonts w:ascii="Times New Roman" w:hAnsi="Times New Roman" w:cs="Times New Roman"/>
          <w:i/>
          <w:sz w:val="24"/>
          <w:szCs w:val="24"/>
          <w:lang w:val="tg-Cyrl-TJ"/>
        </w:rPr>
        <w:t xml:space="preserve"> ва кишоварзон 52</w:t>
      </w:r>
      <w:r w:rsidR="00122F87">
        <w:rPr>
          <w:rFonts w:ascii="Times New Roman" w:hAnsi="Times New Roman" w:cs="Times New Roman"/>
          <w:i/>
          <w:sz w:val="24"/>
          <w:szCs w:val="24"/>
          <w:lang w:val="tg-Cyrl-TJ"/>
        </w:rPr>
        <w:t>0 сомониро</w:t>
      </w:r>
      <w:r w:rsidRPr="00E50814">
        <w:rPr>
          <w:rFonts w:ascii="Times New Roman" w:hAnsi="Times New Roman" w:cs="Times New Roman"/>
          <w:i/>
          <w:sz w:val="24"/>
          <w:szCs w:val="24"/>
          <w:lang w:val="tg-Cyrl-TJ"/>
        </w:rPr>
        <w:t xml:space="preserve"> дар моҳ ташкил медиҳад. </w:t>
      </w:r>
    </w:p>
    <w:p w:rsidR="009026CC" w:rsidRPr="00E50814" w:rsidRDefault="00FF6FAB" w:rsidP="009026CC">
      <w:pPr>
        <w:pStyle w:val="a3"/>
        <w:numPr>
          <w:ilvl w:val="0"/>
          <w:numId w:val="28"/>
        </w:numPr>
        <w:spacing w:line="240" w:lineRule="auto"/>
        <w:ind w:left="284"/>
        <w:jc w:val="both"/>
        <w:rPr>
          <w:rFonts w:ascii="Times New Roman" w:hAnsi="Times New Roman" w:cs="Times New Roman"/>
          <w:bCs/>
          <w:i/>
          <w:sz w:val="24"/>
          <w:szCs w:val="24"/>
          <w:lang w:val="tg-Cyrl-TJ"/>
        </w:rPr>
      </w:pPr>
      <w:r w:rsidRPr="00E50814">
        <w:rPr>
          <w:rFonts w:ascii="Times New Roman" w:hAnsi="Times New Roman" w:cs="Times New Roman"/>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9026CC">
        <w:rPr>
          <w:rFonts w:ascii="Times New Roman" w:hAnsi="Times New Roman" w:cs="Times New Roman"/>
          <w:i/>
          <w:sz w:val="24"/>
          <w:szCs w:val="24"/>
          <w:lang w:val="tg-Cyrl-TJ"/>
        </w:rPr>
        <w:t>ӣ</w:t>
      </w:r>
      <w:r w:rsidRPr="00E50814">
        <w:rPr>
          <w:rFonts w:ascii="Times New Roman" w:hAnsi="Times New Roman" w:cs="Times New Roman"/>
          <w:i/>
          <w:sz w:val="24"/>
          <w:szCs w:val="24"/>
          <w:lang w:val="tg-Cyrl-TJ"/>
        </w:rPr>
        <w:t xml:space="preserve"> ва паст будани музди кор аз сабабҳои асосии бекорӣ ва ташкили корхонаҳо, кушодани ҷойхои нави кор</w:t>
      </w:r>
      <w:r w:rsidR="007A6DE5" w:rsidRPr="009026CC">
        <w:rPr>
          <w:rFonts w:ascii="Times New Roman" w:hAnsi="Times New Roman" w:cs="Times New Roman"/>
          <w:i/>
          <w:sz w:val="24"/>
          <w:szCs w:val="24"/>
          <w:lang w:val="tg-Cyrl-TJ"/>
        </w:rPr>
        <w:t>ӣ</w:t>
      </w:r>
      <w:r w:rsidRPr="00E50814">
        <w:rPr>
          <w:rFonts w:ascii="Times New Roman" w:hAnsi="Times New Roman" w:cs="Times New Roman"/>
          <w:i/>
          <w:sz w:val="24"/>
          <w:szCs w:val="24"/>
          <w:lang w:val="tg-Cyrl-TJ"/>
        </w:rPr>
        <w:t xml:space="preserve"> бо музди меҳнати мевоффиқ, роҳи таъсир ба бекор</w:t>
      </w:r>
      <w:r w:rsidR="007A6DE5" w:rsidRPr="009026CC">
        <w:rPr>
          <w:rFonts w:ascii="Times New Roman" w:hAnsi="Times New Roman" w:cs="Times New Roman"/>
          <w:i/>
          <w:sz w:val="24"/>
          <w:szCs w:val="24"/>
          <w:lang w:val="tg-Cyrl-TJ"/>
        </w:rPr>
        <w:t>ӣ</w:t>
      </w:r>
      <w:r w:rsidRPr="00E50814">
        <w:rPr>
          <w:rFonts w:ascii="Times New Roman" w:hAnsi="Times New Roman" w:cs="Times New Roman"/>
          <w:i/>
          <w:sz w:val="24"/>
          <w:szCs w:val="24"/>
          <w:lang w:val="tg-Cyrl-TJ"/>
        </w:rPr>
        <w:t xml:space="preserve"> ҳисоб меёбанд.</w:t>
      </w:r>
    </w:p>
    <w:p w:rsidR="00FF6FAB" w:rsidRPr="009026CC" w:rsidRDefault="00FF6FAB" w:rsidP="009026CC">
      <w:pPr>
        <w:pStyle w:val="a3"/>
        <w:numPr>
          <w:ilvl w:val="0"/>
          <w:numId w:val="28"/>
        </w:numPr>
        <w:spacing w:line="240" w:lineRule="auto"/>
        <w:ind w:left="284"/>
        <w:jc w:val="both"/>
        <w:rPr>
          <w:rFonts w:ascii="Times New Roman" w:hAnsi="Times New Roman" w:cs="Times New Roman"/>
          <w:bCs/>
          <w:i/>
          <w:sz w:val="24"/>
          <w:szCs w:val="24"/>
        </w:rPr>
      </w:pPr>
      <w:r w:rsidRPr="009026CC">
        <w:rPr>
          <w:rFonts w:ascii="Times New Roman" w:hAnsi="Times New Roman" w:cs="Times New Roman"/>
          <w:i/>
          <w:sz w:val="24"/>
          <w:szCs w:val="24"/>
        </w:rPr>
        <w:t xml:space="preserve">Гурӯҳбандии сокинони </w:t>
      </w:r>
      <w:proofErr w:type="gramStart"/>
      <w:r w:rsidRPr="009026CC">
        <w:rPr>
          <w:rFonts w:ascii="Times New Roman" w:hAnsi="Times New Roman" w:cs="Times New Roman"/>
          <w:i/>
          <w:sz w:val="24"/>
          <w:szCs w:val="24"/>
        </w:rPr>
        <w:t>де</w:t>
      </w:r>
      <w:proofErr w:type="gramEnd"/>
      <w:r w:rsidRPr="009026CC">
        <w:rPr>
          <w:rFonts w:ascii="Times New Roman" w:hAnsi="Times New Roman" w:cs="Times New Roman"/>
          <w:i/>
          <w:sz w:val="24"/>
          <w:szCs w:val="24"/>
        </w:rPr>
        <w:t xml:space="preserve">ҳа ва нишондиҳандаҳои камбизоатӣ. Маълумоти диограмаи гурӯҳбандии сокинони деҳа аз руи сатҳи зиндагӣ нишон медиҳад, ки </w:t>
      </w:r>
      <w:r w:rsidR="00122F87">
        <w:rPr>
          <w:rFonts w:ascii="Times New Roman" w:hAnsi="Times New Roman" w:cs="Times New Roman"/>
          <w:i/>
          <w:sz w:val="24"/>
          <w:szCs w:val="24"/>
        </w:rPr>
        <w:t>3</w:t>
      </w:r>
      <w:r w:rsidR="007A6DE5" w:rsidRPr="009026CC">
        <w:rPr>
          <w:rFonts w:ascii="Times New Roman" w:hAnsi="Times New Roman" w:cs="Times New Roman"/>
          <w:i/>
          <w:sz w:val="24"/>
          <w:szCs w:val="24"/>
        </w:rPr>
        <w:t>%</w:t>
      </w:r>
      <w:r w:rsidR="007A6DE5" w:rsidRPr="009026CC">
        <w:rPr>
          <w:rFonts w:ascii="Times New Roman" w:hAnsi="Times New Roman" w:cs="Times New Roman"/>
          <w:i/>
          <w:sz w:val="24"/>
          <w:szCs w:val="24"/>
          <w:lang w:val="tg-Cyrl-TJ"/>
        </w:rPr>
        <w:t xml:space="preserve">-и </w:t>
      </w:r>
      <w:r w:rsidR="005743CC" w:rsidRPr="009026CC">
        <w:rPr>
          <w:rFonts w:ascii="Times New Roman" w:hAnsi="Times New Roman" w:cs="Times New Roman"/>
          <w:i/>
          <w:sz w:val="24"/>
          <w:szCs w:val="24"/>
          <w:lang w:val="tg-Cyrl-TJ"/>
        </w:rPr>
        <w:t xml:space="preserve">сокинони деҳа ба гурӯҳи </w:t>
      </w:r>
      <w:r w:rsidR="007A6DE5" w:rsidRPr="009026CC">
        <w:rPr>
          <w:rFonts w:ascii="Times New Roman" w:hAnsi="Times New Roman" w:cs="Times New Roman"/>
          <w:i/>
          <w:sz w:val="24"/>
          <w:szCs w:val="24"/>
        </w:rPr>
        <w:t>сарватмандон</w:t>
      </w:r>
      <w:r w:rsidR="005743CC" w:rsidRPr="009026CC">
        <w:rPr>
          <w:rFonts w:ascii="Times New Roman" w:hAnsi="Times New Roman" w:cs="Times New Roman"/>
          <w:i/>
          <w:sz w:val="24"/>
          <w:szCs w:val="24"/>
          <w:lang w:val="tg-Cyrl-TJ"/>
        </w:rPr>
        <w:t xml:space="preserve">, </w:t>
      </w:r>
      <w:r w:rsidR="00122F87">
        <w:rPr>
          <w:rFonts w:ascii="Times New Roman" w:hAnsi="Times New Roman" w:cs="Times New Roman"/>
          <w:i/>
          <w:sz w:val="24"/>
          <w:szCs w:val="24"/>
        </w:rPr>
        <w:t>79% ба гурӯҳи миёнаҳолҳо, ва 18</w:t>
      </w:r>
      <w:r w:rsidRPr="009026CC">
        <w:rPr>
          <w:rFonts w:ascii="Times New Roman" w:hAnsi="Times New Roman" w:cs="Times New Roman"/>
          <w:i/>
          <w:sz w:val="24"/>
          <w:szCs w:val="24"/>
        </w:rPr>
        <w:t xml:space="preserve">% </w:t>
      </w:r>
      <w:r w:rsidR="005743CC" w:rsidRPr="009026CC">
        <w:rPr>
          <w:rFonts w:ascii="Times New Roman" w:hAnsi="Times New Roman" w:cs="Times New Roman"/>
          <w:i/>
          <w:sz w:val="24"/>
          <w:szCs w:val="24"/>
          <w:lang w:val="tg-Cyrl-TJ"/>
        </w:rPr>
        <w:t xml:space="preserve">ба </w:t>
      </w:r>
      <w:r w:rsidRPr="009026CC">
        <w:rPr>
          <w:rFonts w:ascii="Times New Roman" w:hAnsi="Times New Roman" w:cs="Times New Roman"/>
          <w:i/>
          <w:sz w:val="24"/>
          <w:szCs w:val="24"/>
        </w:rPr>
        <w:t xml:space="preserve">гурӯҳи камбизоатҳо </w:t>
      </w:r>
      <w:r w:rsidR="00122F87">
        <w:rPr>
          <w:rFonts w:ascii="Times New Roman" w:hAnsi="Times New Roman" w:cs="Times New Roman"/>
          <w:i/>
          <w:sz w:val="24"/>
          <w:szCs w:val="24"/>
          <w:lang w:val="tg-Cyrl-TJ"/>
        </w:rPr>
        <w:t>таълуқ доранд</w:t>
      </w:r>
      <w:r w:rsidRPr="009026CC">
        <w:rPr>
          <w:rFonts w:ascii="Times New Roman" w:hAnsi="Times New Roman" w:cs="Times New Roman"/>
          <w:i/>
          <w:sz w:val="24"/>
          <w:szCs w:val="24"/>
        </w:rPr>
        <w:t>.</w:t>
      </w:r>
    </w:p>
    <w:p w:rsidR="00FF6FAB" w:rsidRPr="000D5C0F" w:rsidRDefault="00FF6FAB" w:rsidP="00FF6FAB">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FF6FAB" w:rsidRPr="00DF622A" w:rsidRDefault="00FF6FAB" w:rsidP="001A41EA">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Чинор гузаронида шуда, тавсияи татқиқотчиён оид ба идома додани кор бо ҷомеаи деҳаи Чинор</w:t>
      </w:r>
      <w:r w:rsidR="005743CC" w:rsidRPr="00DF622A">
        <w:rPr>
          <w:rFonts w:ascii="Times New Roman" w:hAnsi="Times New Roman" w:cs="Times New Roman"/>
          <w:bCs/>
          <w:i/>
          <w:color w:val="auto"/>
          <w:sz w:val="24"/>
          <w:szCs w:val="24"/>
          <w:lang w:val="tg-Cyrl-TJ"/>
        </w:rPr>
        <w:t xml:space="preserve"> чунин аст</w:t>
      </w:r>
      <w:r w:rsidRPr="00DF622A">
        <w:rPr>
          <w:rFonts w:ascii="Times New Roman" w:hAnsi="Times New Roman" w:cs="Times New Roman"/>
          <w:bCs/>
          <w:i/>
          <w:color w:val="auto"/>
          <w:sz w:val="24"/>
          <w:szCs w:val="24"/>
          <w:lang w:val="tg-Cyrl-TJ"/>
        </w:rPr>
        <w:t>:</w:t>
      </w:r>
    </w:p>
    <w:p w:rsidR="00FF6FAB" w:rsidRPr="00DF622A" w:rsidRDefault="00FF6FAB" w:rsidP="001A41EA">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FF6FAB" w:rsidP="001A41EA">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Захираҳои  дохилии ҷомеаи Чинор дар ҳалли мушкилиҳои ҷомеа нокифоя мебошанд.  Ҷомеаи деҳаи Чинор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FF6FAB" w:rsidP="001A41EA">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Эҳтиёҷоти сокинони деҳаи Чинори ҷамоати Даҳанаро ба инобат гирифта</w:t>
      </w:r>
      <w:r w:rsidR="005743CC" w:rsidRPr="00DF622A">
        <w:rPr>
          <w:rFonts w:ascii="Times New Roman" w:hAnsi="Times New Roman" w:cs="Times New Roman"/>
          <w:i/>
          <w:sz w:val="24"/>
          <w:szCs w:val="24"/>
          <w:lang w:val="tg-Cyrl-TJ"/>
        </w:rPr>
        <w:t>,</w:t>
      </w:r>
      <w:r w:rsidRPr="00DF622A">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lastRenderedPageBreak/>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FF6FAB"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 </w:t>
      </w:r>
    </w:p>
    <w:p w:rsidR="001A41EA" w:rsidRPr="000D5C0F" w:rsidRDefault="001A41EA" w:rsidP="00FF6FAB">
      <w:pPr>
        <w:rPr>
          <w:rFonts w:ascii="Times New Roman" w:hAnsi="Times New Roman" w:cs="Times New Roman"/>
          <w:sz w:val="24"/>
          <w:szCs w:val="24"/>
        </w:rPr>
      </w:pPr>
    </w:p>
    <w:p w:rsidR="00FF6FAB" w:rsidRPr="000D5C0F" w:rsidRDefault="00FF6FAB" w:rsidP="00FF6FAB">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FF6FAB" w:rsidRPr="000D5C0F" w:rsidRDefault="00FF6FAB" w:rsidP="001A41EA">
      <w:pPr>
        <w:spacing w:after="0"/>
        <w:jc w:val="center"/>
        <w:rPr>
          <w:rFonts w:ascii="Times New Roman" w:hAnsi="Times New Roman" w:cs="Times New Roman"/>
          <w:sz w:val="20"/>
          <w:szCs w:val="20"/>
        </w:rPr>
      </w:pPr>
      <w:r w:rsidRPr="000D5C0F">
        <w:rPr>
          <w:rFonts w:ascii="Times New Roman" w:hAnsi="Times New Roman" w:cs="Times New Roman"/>
          <w:sz w:val="20"/>
          <w:szCs w:val="20"/>
        </w:rPr>
        <w:t xml:space="preserve">ном ва номи падар                                    </w:t>
      </w:r>
      <w:r w:rsidR="001A41EA">
        <w:rPr>
          <w:rFonts w:ascii="Times New Roman" w:hAnsi="Times New Roman" w:cs="Times New Roman"/>
          <w:sz w:val="20"/>
          <w:szCs w:val="20"/>
        </w:rPr>
        <w:t xml:space="preserve">               </w:t>
      </w:r>
      <w:r w:rsidRPr="000D5C0F">
        <w:rPr>
          <w:rFonts w:ascii="Times New Roman" w:hAnsi="Times New Roman" w:cs="Times New Roman"/>
          <w:sz w:val="20"/>
          <w:szCs w:val="20"/>
        </w:rPr>
        <w:t xml:space="preserve">                      подпись</w:t>
      </w:r>
    </w:p>
    <w:sectPr w:rsidR="00FF6FAB" w:rsidRPr="000D5C0F" w:rsidSect="001A41EA">
      <w:footerReference w:type="default" r:id="rId16"/>
      <w:pgSz w:w="11906" w:h="16838"/>
      <w:pgMar w:top="1134" w:right="849"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03B" w:rsidRDefault="0034403B" w:rsidP="002C6D6B">
      <w:pPr>
        <w:spacing w:after="0" w:line="240" w:lineRule="auto"/>
      </w:pPr>
      <w:r>
        <w:separator/>
      </w:r>
    </w:p>
  </w:endnote>
  <w:endnote w:type="continuationSeparator" w:id="0">
    <w:p w:rsidR="0034403B" w:rsidRDefault="0034403B"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9466431"/>
      <w:docPartObj>
        <w:docPartGallery w:val="Page Numbers (Bottom of Page)"/>
        <w:docPartUnique/>
      </w:docPartObj>
    </w:sdtPr>
    <w:sdtContent>
      <w:p w:rsidR="00F25B8F" w:rsidRDefault="003F4C2F">
        <w:pPr>
          <w:pStyle w:val="a9"/>
          <w:jc w:val="right"/>
        </w:pPr>
        <w:r>
          <w:rPr>
            <w:noProof/>
          </w:rPr>
          <w:fldChar w:fldCharType="begin"/>
        </w:r>
        <w:r w:rsidR="00F25B8F">
          <w:rPr>
            <w:noProof/>
          </w:rPr>
          <w:instrText>PAGE   \* MERGEFORMAT</w:instrText>
        </w:r>
        <w:r>
          <w:rPr>
            <w:noProof/>
          </w:rPr>
          <w:fldChar w:fldCharType="separate"/>
        </w:r>
        <w:r w:rsidR="009E49AF">
          <w:rPr>
            <w:noProof/>
          </w:rPr>
          <w:t>14</w:t>
        </w:r>
        <w:r>
          <w:rPr>
            <w:noProof/>
          </w:rPr>
          <w:fldChar w:fldCharType="end"/>
        </w:r>
      </w:p>
    </w:sdtContent>
  </w:sdt>
  <w:p w:rsidR="00F25B8F" w:rsidRDefault="00F25B8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03B" w:rsidRDefault="0034403B" w:rsidP="002C6D6B">
      <w:pPr>
        <w:spacing w:after="0" w:line="240" w:lineRule="auto"/>
      </w:pPr>
      <w:r>
        <w:separator/>
      </w:r>
    </w:p>
  </w:footnote>
  <w:footnote w:type="continuationSeparator" w:id="0">
    <w:p w:rsidR="0034403B" w:rsidRDefault="0034403B"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5">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BE3133A"/>
    <w:multiLevelType w:val="hybridMultilevel"/>
    <w:tmpl w:val="B7EC6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5D203C"/>
    <w:multiLevelType w:val="hybridMultilevel"/>
    <w:tmpl w:val="8D289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nsid w:val="487B5C22"/>
    <w:multiLevelType w:val="hybridMultilevel"/>
    <w:tmpl w:val="9E98B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632001"/>
    <w:multiLevelType w:val="hybridMultilevel"/>
    <w:tmpl w:val="F3A215C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AC378E1"/>
    <w:multiLevelType w:val="hybridMultilevel"/>
    <w:tmpl w:val="50B0F1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4"/>
  </w:num>
  <w:num w:numId="3">
    <w:abstractNumId w:val="16"/>
  </w:num>
  <w:num w:numId="4">
    <w:abstractNumId w:val="19"/>
  </w:num>
  <w:num w:numId="5">
    <w:abstractNumId w:val="17"/>
  </w:num>
  <w:num w:numId="6">
    <w:abstractNumId w:val="28"/>
  </w:num>
  <w:num w:numId="7">
    <w:abstractNumId w:val="0"/>
  </w:num>
  <w:num w:numId="8">
    <w:abstractNumId w:val="6"/>
  </w:num>
  <w:num w:numId="9">
    <w:abstractNumId w:val="12"/>
  </w:num>
  <w:num w:numId="10">
    <w:abstractNumId w:val="14"/>
  </w:num>
  <w:num w:numId="11">
    <w:abstractNumId w:val="10"/>
  </w:num>
  <w:num w:numId="12">
    <w:abstractNumId w:val="20"/>
  </w:num>
  <w:num w:numId="13">
    <w:abstractNumId w:val="9"/>
  </w:num>
  <w:num w:numId="14">
    <w:abstractNumId w:val="22"/>
  </w:num>
  <w:num w:numId="15">
    <w:abstractNumId w:val="2"/>
  </w:num>
  <w:num w:numId="16">
    <w:abstractNumId w:val="26"/>
  </w:num>
  <w:num w:numId="17">
    <w:abstractNumId w:val="3"/>
  </w:num>
  <w:num w:numId="18">
    <w:abstractNumId w:val="23"/>
  </w:num>
  <w:num w:numId="19">
    <w:abstractNumId w:val="15"/>
  </w:num>
  <w:num w:numId="20">
    <w:abstractNumId w:val="5"/>
  </w:num>
  <w:num w:numId="21">
    <w:abstractNumId w:val="1"/>
  </w:num>
  <w:num w:numId="22">
    <w:abstractNumId w:val="30"/>
  </w:num>
  <w:num w:numId="23">
    <w:abstractNumId w:val="29"/>
  </w:num>
  <w:num w:numId="24">
    <w:abstractNumId w:val="31"/>
  </w:num>
  <w:num w:numId="25">
    <w:abstractNumId w:val="13"/>
  </w:num>
  <w:num w:numId="26">
    <w:abstractNumId w:val="24"/>
  </w:num>
  <w:num w:numId="27">
    <w:abstractNumId w:val="7"/>
  </w:num>
  <w:num w:numId="28">
    <w:abstractNumId w:val="25"/>
  </w:num>
  <w:num w:numId="29">
    <w:abstractNumId w:val="27"/>
  </w:num>
  <w:num w:numId="30">
    <w:abstractNumId w:val="18"/>
  </w:num>
  <w:num w:numId="31">
    <w:abstractNumId w:val="8"/>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3D503E"/>
    <w:rsid w:val="000021F3"/>
    <w:rsid w:val="00007D50"/>
    <w:rsid w:val="0002130C"/>
    <w:rsid w:val="000439DE"/>
    <w:rsid w:val="00052AB4"/>
    <w:rsid w:val="00062625"/>
    <w:rsid w:val="00096334"/>
    <w:rsid w:val="000C516F"/>
    <w:rsid w:val="000D5C0F"/>
    <w:rsid w:val="000E609B"/>
    <w:rsid w:val="000E7E54"/>
    <w:rsid w:val="001133F7"/>
    <w:rsid w:val="00122F87"/>
    <w:rsid w:val="00164F01"/>
    <w:rsid w:val="00171D5F"/>
    <w:rsid w:val="00186668"/>
    <w:rsid w:val="001A41EA"/>
    <w:rsid w:val="001C382F"/>
    <w:rsid w:val="001C39DB"/>
    <w:rsid w:val="001C5EA9"/>
    <w:rsid w:val="001C7656"/>
    <w:rsid w:val="001D03E4"/>
    <w:rsid w:val="001D123A"/>
    <w:rsid w:val="001E56BC"/>
    <w:rsid w:val="001F0A81"/>
    <w:rsid w:val="001F7AAE"/>
    <w:rsid w:val="00204C28"/>
    <w:rsid w:val="00211239"/>
    <w:rsid w:val="00211A7E"/>
    <w:rsid w:val="0021271E"/>
    <w:rsid w:val="00234A7A"/>
    <w:rsid w:val="00273BBB"/>
    <w:rsid w:val="0027434A"/>
    <w:rsid w:val="002810FA"/>
    <w:rsid w:val="002B195F"/>
    <w:rsid w:val="002B7227"/>
    <w:rsid w:val="002C6D6B"/>
    <w:rsid w:val="002D46F6"/>
    <w:rsid w:val="002F06E8"/>
    <w:rsid w:val="003220F7"/>
    <w:rsid w:val="0034403B"/>
    <w:rsid w:val="003721F3"/>
    <w:rsid w:val="00380E1D"/>
    <w:rsid w:val="003819D1"/>
    <w:rsid w:val="003972E9"/>
    <w:rsid w:val="003B2CAB"/>
    <w:rsid w:val="003D503E"/>
    <w:rsid w:val="003D57C8"/>
    <w:rsid w:val="003E7FC7"/>
    <w:rsid w:val="003F12C8"/>
    <w:rsid w:val="003F4C2F"/>
    <w:rsid w:val="00400713"/>
    <w:rsid w:val="0043641A"/>
    <w:rsid w:val="00485B14"/>
    <w:rsid w:val="00485D5C"/>
    <w:rsid w:val="004C637A"/>
    <w:rsid w:val="004E729A"/>
    <w:rsid w:val="00523AD4"/>
    <w:rsid w:val="00573F68"/>
    <w:rsid w:val="005743CC"/>
    <w:rsid w:val="00581D7D"/>
    <w:rsid w:val="00590C62"/>
    <w:rsid w:val="00593D89"/>
    <w:rsid w:val="005B63C5"/>
    <w:rsid w:val="005D11EE"/>
    <w:rsid w:val="005D1C00"/>
    <w:rsid w:val="005D6547"/>
    <w:rsid w:val="005F7FE6"/>
    <w:rsid w:val="006066B9"/>
    <w:rsid w:val="0060774E"/>
    <w:rsid w:val="006275B0"/>
    <w:rsid w:val="006326C4"/>
    <w:rsid w:val="00653DE5"/>
    <w:rsid w:val="00672C12"/>
    <w:rsid w:val="006771AD"/>
    <w:rsid w:val="00677A23"/>
    <w:rsid w:val="006850FE"/>
    <w:rsid w:val="006876AB"/>
    <w:rsid w:val="006B156D"/>
    <w:rsid w:val="006B7EF4"/>
    <w:rsid w:val="006D3C0A"/>
    <w:rsid w:val="006F3DED"/>
    <w:rsid w:val="006F4824"/>
    <w:rsid w:val="00727C68"/>
    <w:rsid w:val="00736E99"/>
    <w:rsid w:val="00740A22"/>
    <w:rsid w:val="00747B93"/>
    <w:rsid w:val="00753FDD"/>
    <w:rsid w:val="0076594C"/>
    <w:rsid w:val="007734F0"/>
    <w:rsid w:val="0079300F"/>
    <w:rsid w:val="007A49BC"/>
    <w:rsid w:val="007A5F88"/>
    <w:rsid w:val="007A6DE5"/>
    <w:rsid w:val="007C22B4"/>
    <w:rsid w:val="007C5CC4"/>
    <w:rsid w:val="007E6FCA"/>
    <w:rsid w:val="007F2CA8"/>
    <w:rsid w:val="0080756F"/>
    <w:rsid w:val="008300ED"/>
    <w:rsid w:val="00830B3D"/>
    <w:rsid w:val="008369A1"/>
    <w:rsid w:val="008548BF"/>
    <w:rsid w:val="008C34F0"/>
    <w:rsid w:val="008D4409"/>
    <w:rsid w:val="009026CC"/>
    <w:rsid w:val="009032F8"/>
    <w:rsid w:val="00910BEB"/>
    <w:rsid w:val="00911738"/>
    <w:rsid w:val="00922C3C"/>
    <w:rsid w:val="00927035"/>
    <w:rsid w:val="00995C59"/>
    <w:rsid w:val="009A1C5A"/>
    <w:rsid w:val="009B3474"/>
    <w:rsid w:val="009C3A33"/>
    <w:rsid w:val="009C3C46"/>
    <w:rsid w:val="009C58CF"/>
    <w:rsid w:val="009D496C"/>
    <w:rsid w:val="009D787B"/>
    <w:rsid w:val="009E16E5"/>
    <w:rsid w:val="009E49AF"/>
    <w:rsid w:val="00A018F5"/>
    <w:rsid w:val="00A1450F"/>
    <w:rsid w:val="00A27386"/>
    <w:rsid w:val="00A462DB"/>
    <w:rsid w:val="00A51EA8"/>
    <w:rsid w:val="00A52D44"/>
    <w:rsid w:val="00A549DF"/>
    <w:rsid w:val="00A63387"/>
    <w:rsid w:val="00A65942"/>
    <w:rsid w:val="00AB26DE"/>
    <w:rsid w:val="00AB6532"/>
    <w:rsid w:val="00AB6FBB"/>
    <w:rsid w:val="00AC41B7"/>
    <w:rsid w:val="00AE0E56"/>
    <w:rsid w:val="00B14A64"/>
    <w:rsid w:val="00B627BB"/>
    <w:rsid w:val="00B9445F"/>
    <w:rsid w:val="00BA393A"/>
    <w:rsid w:val="00BB3F5E"/>
    <w:rsid w:val="00BB4025"/>
    <w:rsid w:val="00BB6178"/>
    <w:rsid w:val="00BC0906"/>
    <w:rsid w:val="00C10B2D"/>
    <w:rsid w:val="00C14FC9"/>
    <w:rsid w:val="00C4478F"/>
    <w:rsid w:val="00C56E1E"/>
    <w:rsid w:val="00C63A86"/>
    <w:rsid w:val="00C7196A"/>
    <w:rsid w:val="00C875DE"/>
    <w:rsid w:val="00CB37FF"/>
    <w:rsid w:val="00CC49DC"/>
    <w:rsid w:val="00CF0881"/>
    <w:rsid w:val="00CF4264"/>
    <w:rsid w:val="00CF6550"/>
    <w:rsid w:val="00D17C61"/>
    <w:rsid w:val="00D6375E"/>
    <w:rsid w:val="00D70414"/>
    <w:rsid w:val="00D9336A"/>
    <w:rsid w:val="00DA0CD8"/>
    <w:rsid w:val="00DB1907"/>
    <w:rsid w:val="00DC0056"/>
    <w:rsid w:val="00DE58FF"/>
    <w:rsid w:val="00DE63BF"/>
    <w:rsid w:val="00DF622A"/>
    <w:rsid w:val="00E31598"/>
    <w:rsid w:val="00E363D1"/>
    <w:rsid w:val="00E370FD"/>
    <w:rsid w:val="00E50814"/>
    <w:rsid w:val="00E55646"/>
    <w:rsid w:val="00E86D7F"/>
    <w:rsid w:val="00EA1F80"/>
    <w:rsid w:val="00EA2AC4"/>
    <w:rsid w:val="00ED022D"/>
    <w:rsid w:val="00ED462A"/>
    <w:rsid w:val="00EF7C46"/>
    <w:rsid w:val="00F03241"/>
    <w:rsid w:val="00F06753"/>
    <w:rsid w:val="00F07E9B"/>
    <w:rsid w:val="00F2075B"/>
    <w:rsid w:val="00F218B6"/>
    <w:rsid w:val="00F25B8F"/>
    <w:rsid w:val="00F44BAE"/>
    <w:rsid w:val="00F53D13"/>
    <w:rsid w:val="00F60A22"/>
    <w:rsid w:val="00F60CE2"/>
    <w:rsid w:val="00F743D4"/>
    <w:rsid w:val="00F7554D"/>
    <w:rsid w:val="00F83C00"/>
    <w:rsid w:val="00FB6C2F"/>
    <w:rsid w:val="00FF1CEF"/>
    <w:rsid w:val="00FF6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8666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8666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800" b="1" i="0" baseline="0">
                <a:latin typeface="Times New Roman" pitchFamily="18" charset="0"/>
                <a:cs typeface="Times New Roman" pitchFamily="18" charset="0"/>
              </a:rPr>
              <a:t>Маълумот дар бораи сатҳи шуғл</a:t>
            </a:r>
          </a:p>
        </c:rich>
      </c:tx>
    </c:title>
    <c:plotArea>
      <c:layout>
        <c:manualLayout>
          <c:layoutTarget val="inner"/>
          <c:xMode val="edge"/>
          <c:yMode val="edge"/>
          <c:x val="0.15995247595549825"/>
          <c:y val="0.20297217312121699"/>
          <c:w val="0.42370620089280464"/>
          <c:h val="0.79702780253659034"/>
        </c:manualLayout>
      </c:layout>
      <c:pieChart>
        <c:varyColors val="1"/>
        <c:ser>
          <c:idx val="0"/>
          <c:order val="0"/>
          <c:tx>
            <c:strRef>
              <c:f>Лист1!$B$1</c:f>
              <c:strCache>
                <c:ptCount val="1"/>
                <c:pt idx="0">
                  <c:v>Фоиз</c:v>
                </c:pt>
              </c:strCache>
            </c:strRef>
          </c:tx>
          <c:explosion val="1"/>
          <c:dLbls>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C7E-4236-8D09-DD84CC515981}"/>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Зиёиён  52 нафар</c:v>
                </c:pt>
                <c:pt idx="1">
                  <c:v>Кишоварзон 543 нафар</c:v>
                </c:pt>
                <c:pt idx="2">
                  <c:v>Кироякорҳо 149 нафар</c:v>
                </c:pt>
                <c:pt idx="3">
                  <c:v>Муҳоҷирон 67 нафар</c:v>
                </c:pt>
                <c:pt idx="4">
                  <c:v>Соҳибкорон  74 нафар</c:v>
                </c:pt>
              </c:strCache>
            </c:strRef>
          </c:cat>
          <c:val>
            <c:numRef>
              <c:f>Лист1!$B$2:$B$7</c:f>
              <c:numCache>
                <c:formatCode>General</c:formatCode>
                <c:ptCount val="6"/>
                <c:pt idx="0">
                  <c:v>52</c:v>
                </c:pt>
                <c:pt idx="1">
                  <c:v>543</c:v>
                </c:pt>
                <c:pt idx="2">
                  <c:v>149</c:v>
                </c:pt>
                <c:pt idx="3">
                  <c:v>67</c:v>
                </c:pt>
                <c:pt idx="4">
                  <c:v>74</c:v>
                </c:pt>
                <c:pt idx="5">
                  <c:v>0</c:v>
                </c:pt>
              </c:numCache>
            </c:numRef>
          </c:val>
          <c:extLst xmlns:c16r2="http://schemas.microsoft.com/office/drawing/2015/06/chart">
            <c:ext xmlns:c16="http://schemas.microsoft.com/office/drawing/2014/chart" uri="{C3380CC4-5D6E-409C-BE32-E72D297353CC}">
              <c16:uniqueId val="{00000001-7C7E-4236-8D09-DD84CC515981}"/>
            </c:ext>
          </c:extLst>
        </c:ser>
        <c:ser>
          <c:idx val="1"/>
          <c:order val="1"/>
          <c:tx>
            <c:strRef>
              <c:f>Лист1!$C$1</c:f>
              <c:strCache>
                <c:ptCount val="1"/>
                <c:pt idx="0">
                  <c:v>Столбец1</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Зиёиён  52 нафар</c:v>
                </c:pt>
                <c:pt idx="1">
                  <c:v>Кишоварзон 543 нафар</c:v>
                </c:pt>
                <c:pt idx="2">
                  <c:v>Кироякорҳо 149 нафар</c:v>
                </c:pt>
                <c:pt idx="3">
                  <c:v>Муҳоҷирон 67 нафар</c:v>
                </c:pt>
                <c:pt idx="4">
                  <c:v>Соҳибкорон  74 нафар</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7C7E-4236-8D09-DD84CC515981}"/>
            </c:ext>
          </c:extLst>
        </c:ser>
        <c:dLbls>
          <c:showPercent val="1"/>
        </c:dLbls>
        <c:firstSliceAng val="103"/>
      </c:pieChart>
    </c:plotArea>
    <c:legend>
      <c:legendPos val="r"/>
      <c:legendEntry>
        <c:idx val="5"/>
        <c:delete val="1"/>
      </c:legendEntry>
      <c:layout>
        <c:manualLayout>
          <c:xMode val="edge"/>
          <c:yMode val="edge"/>
          <c:x val="0.67240418036201244"/>
          <c:y val="0.40584946999080801"/>
          <c:w val="0.31474510213959384"/>
          <c:h val="0.39652832985856917"/>
        </c:manualLayout>
      </c:layout>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Сатҳи маълумотнокии аъзоёни ҷомеа</a:t>
            </a:r>
          </a:p>
        </c:rich>
      </c:tx>
    </c:title>
    <c:plotArea>
      <c:layout>
        <c:manualLayout>
          <c:layoutTarget val="inner"/>
          <c:xMode val="edge"/>
          <c:yMode val="edge"/>
          <c:x val="0.1534757052897148"/>
          <c:y val="0.20275420956995768"/>
          <c:w val="0.40801492271923639"/>
          <c:h val="0.7857321219462946"/>
        </c:manualLayout>
      </c:layout>
      <c:pieChart>
        <c:varyColors val="1"/>
        <c:ser>
          <c:idx val="0"/>
          <c:order val="0"/>
          <c:tx>
            <c:strRef>
              <c:f>Лист1!$B$1</c:f>
              <c:strCache>
                <c:ptCount val="1"/>
                <c:pt idx="0">
                  <c:v>Фоиз</c:v>
                </c:pt>
              </c:strCache>
            </c:strRef>
          </c:tx>
          <c:dPt>
            <c:idx val="2"/>
            <c:spPr>
              <a:scene3d>
                <a:camera prst="orthographicFront"/>
                <a:lightRig rig="threePt" dir="t"/>
              </a:scene3d>
              <a:sp3d>
                <a:bevelT w="0" h="0"/>
              </a:sp3d>
            </c:spPr>
            <c:extLst xmlns:c16r2="http://schemas.microsoft.com/office/drawing/2015/06/chart">
              <c:ext xmlns:c16="http://schemas.microsoft.com/office/drawing/2014/chart" uri="{C3380CC4-5D6E-409C-BE32-E72D297353CC}">
                <c16:uniqueId val="{00000001-CD76-4D5A-9AC0-0E539C17197C}"/>
              </c:ext>
            </c:extLst>
          </c:dPt>
          <c:dLbls>
            <c:dLbl>
              <c:idx val="3"/>
              <c:spPr>
                <a:noFill/>
                <a:ln>
                  <a:noFill/>
                </a:ln>
                <a:effectLst/>
              </c:spPr>
              <c:txPr>
                <a:bodyPr wrap="square" lIns="38100" tIns="19050" rIns="38100" bIns="19050" anchor="ctr">
                  <a:noAutofit/>
                </a:bodyPr>
                <a:lstStyle/>
                <a:p>
                  <a:pPr>
                    <a:defRPr/>
                  </a:pPr>
                  <a:endParaRPr lang="ru-RU"/>
                </a:p>
              </c:txPr>
              <c:showPercent val="1"/>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515C-4394-B7CB-5003B8A69A28}"/>
                </c:ext>
              </c:extLst>
            </c:dLbl>
            <c:dLbl>
              <c:idx val="4"/>
              <c:layout>
                <c:manualLayout>
                  <c:x val="6.0639581510644497E-2"/>
                  <c:y val="3.0784901887264148E-2"/>
                </c:manualLayout>
              </c:layout>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15C-4394-B7CB-5003B8A69A28}"/>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15C-4394-B7CB-5003B8A69A28}"/>
                </c:ext>
              </c:extLst>
            </c:dLbl>
            <c:spPr>
              <a:noFill/>
              <a:ln>
                <a:noFill/>
              </a:ln>
              <a:effectLst/>
            </c:spPr>
            <c:showPercent val="1"/>
            <c:separator>
</c:separator>
            <c:showLeaderLines val="1"/>
            <c:extLst xmlns:c16r2="http://schemas.microsoft.com/office/drawing/2015/06/chart">
              <c:ext xmlns:c15="http://schemas.microsoft.com/office/drawing/2012/chart" uri="{CE6537A1-D6FC-4f65-9D91-7224C49458BB}"/>
            </c:extLst>
          </c:dLbls>
          <c:cat>
            <c:strRef>
              <c:f>Лист1!$A$2:$A$7</c:f>
              <c:strCache>
                <c:ptCount val="5"/>
                <c:pt idx="0">
                  <c:v>Олӣ 114 нафар  </c:v>
                </c:pt>
                <c:pt idx="1">
                  <c:v>Миёнаи касбӣ 294 нафар</c:v>
                </c:pt>
                <c:pt idx="2">
                  <c:v>Миёнаи умумӣ 698 нафар</c:v>
                </c:pt>
                <c:pt idx="3">
                  <c:v>Маълумоти асосӣ 85 нафар</c:v>
                </c:pt>
                <c:pt idx="4">
                  <c:v>Маълумоти ибтидоӣ 17 нафар</c:v>
                </c:pt>
              </c:strCache>
            </c:strRef>
          </c:cat>
          <c:val>
            <c:numRef>
              <c:f>Лист1!$B$2:$B$7</c:f>
              <c:numCache>
                <c:formatCode>General</c:formatCode>
                <c:ptCount val="6"/>
                <c:pt idx="0">
                  <c:v>114</c:v>
                </c:pt>
                <c:pt idx="1">
                  <c:v>294</c:v>
                </c:pt>
                <c:pt idx="2">
                  <c:v>698</c:v>
                </c:pt>
                <c:pt idx="3">
                  <c:v>85</c:v>
                </c:pt>
                <c:pt idx="4">
                  <c:v>17</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Олӣ 114 нафар  </c:v>
                </c:pt>
                <c:pt idx="1">
                  <c:v>Миёнаи касбӣ 294 нафар</c:v>
                </c:pt>
                <c:pt idx="2">
                  <c:v>Миёнаи умумӣ 698 нафар</c:v>
                </c:pt>
                <c:pt idx="3">
                  <c:v>Маълумоти асосӣ 85 нафар</c:v>
                </c:pt>
                <c:pt idx="4">
                  <c:v>Маълумоти ибтидоӣ 17 нафар</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Олӣ 114 нафар  </c:v>
                </c:pt>
                <c:pt idx="1">
                  <c:v>Миёнаи касбӣ 294 нафар</c:v>
                </c:pt>
                <c:pt idx="2">
                  <c:v>Миёнаи умумӣ 698 нафар</c:v>
                </c:pt>
                <c:pt idx="3">
                  <c:v>Маълумоти асосӣ 85 нафар</c:v>
                </c:pt>
                <c:pt idx="4">
                  <c:v>Маълумоти ибтидоӣ 17 нафар</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Percent val="1"/>
        </c:dLbls>
        <c:firstSliceAng val="292"/>
      </c:pieChart>
    </c:plotArea>
    <c:legend>
      <c:legendPos val="r"/>
      <c:legendEntry>
        <c:idx val="5"/>
        <c:delete val="1"/>
      </c:legendEntry>
      <c:layout>
        <c:manualLayout>
          <c:xMode val="edge"/>
          <c:yMode val="edge"/>
          <c:x val="0.59191630125910355"/>
          <c:y val="0.34614528568544339"/>
          <c:w val="0.34417232251592755"/>
          <c:h val="0.44095812638804782"/>
        </c:manualLayout>
      </c:layout>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11328819837017604"/>
          <c:y val="0.25445980355930881"/>
          <c:w val="0.54083836292938881"/>
          <c:h val="0.6790218471856545"/>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373-45F6-BC02-0AA5F6100CEF}"/>
                </c:ext>
              </c:extLst>
            </c:dLbl>
            <c:spPr>
              <a:noFill/>
              <a:ln>
                <a:noFill/>
              </a:ln>
              <a:effectLst/>
            </c:spPr>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Сарвартмандон  6 хонавода</c:v>
                </c:pt>
                <c:pt idx="1">
                  <c:v>Миёнаҳолон   163 хонавода</c:v>
                </c:pt>
                <c:pt idx="2">
                  <c:v>Камбизоатҳо  36 хонавода</c:v>
                </c:pt>
              </c:strCache>
            </c:strRef>
          </c:cat>
          <c:val>
            <c:numRef>
              <c:f>Лист1!$B$2:$B$5</c:f>
              <c:numCache>
                <c:formatCode>General</c:formatCode>
                <c:ptCount val="4"/>
                <c:pt idx="0">
                  <c:v>6</c:v>
                </c:pt>
                <c:pt idx="1">
                  <c:v>163</c:v>
                </c:pt>
                <c:pt idx="2">
                  <c:v>36</c:v>
                </c:pt>
                <c:pt idx="3">
                  <c:v>0</c:v>
                </c:pt>
              </c:numCache>
            </c:numRef>
          </c:val>
          <c:extLst xmlns:c16r2="http://schemas.microsoft.com/office/drawing/2015/06/chart">
            <c:ext xmlns:c16="http://schemas.microsoft.com/office/drawing/2014/chart" uri="{C3380CC4-5D6E-409C-BE32-E72D297353CC}">
              <c16:uniqueId val="{00000001-A373-45F6-BC02-0AA5F6100CEF}"/>
            </c:ext>
          </c:extLst>
        </c:ser>
        <c:dLbls>
          <c:showPercent val="1"/>
        </c:dLbls>
      </c:pie3DChart>
    </c:plotArea>
    <c:legend>
      <c:legendPos val="r"/>
      <c:legendEntry>
        <c:idx val="3"/>
        <c:delete val="1"/>
      </c:legendEntry>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Сат</a:t>
            </a:r>
            <a:r>
              <a:rPr lang="tg-Cyrl-TJ" sz="1800" b="1" i="0" u="none" strike="noStrike" baseline="0"/>
              <a:t>ҳ</a:t>
            </a:r>
            <a:r>
              <a:rPr lang="ru-RU">
                <a:latin typeface="Times New Roman" pitchFamily="18" charset="0"/>
                <a:cs typeface="Times New Roman" pitchFamily="18" charset="0"/>
              </a:rPr>
              <a:t>и камбизоат</a:t>
            </a:r>
            <a:r>
              <a:rPr lang="ru-RU" sz="1800" b="1" i="0" u="none" strike="noStrike" baseline="0"/>
              <a:t>ӣ</a:t>
            </a:r>
            <a:endParaRPr lang="ru-RU">
              <a:latin typeface="Times New Roman" pitchFamily="18" charset="0"/>
              <a:cs typeface="Times New Roman" pitchFamily="18" charset="0"/>
            </a:endParaRPr>
          </a:p>
        </c:rich>
      </c:tx>
    </c:title>
    <c:plotArea>
      <c:layout>
        <c:manualLayout>
          <c:layoutTarget val="inner"/>
          <c:xMode val="edge"/>
          <c:yMode val="edge"/>
          <c:x val="0.12884933537539225"/>
          <c:y val="0.20948037745281844"/>
          <c:w val="0.47325684485540431"/>
          <c:h val="0.790519622547182"/>
        </c:manualLayout>
      </c:layout>
      <c:pieChart>
        <c:varyColors val="1"/>
        <c:ser>
          <c:idx val="0"/>
          <c:order val="0"/>
          <c:tx>
            <c:strRef>
              <c:f>Лист1!$B$1</c:f>
              <c:strCache>
                <c:ptCount val="1"/>
                <c:pt idx="0">
                  <c:v>Камбизоатхо</c:v>
                </c:pt>
              </c:strCache>
            </c:strRef>
          </c:tx>
          <c:dLbls>
            <c:dLbl>
              <c:idx val="0"/>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F08-4D2A-8091-532D7ACCA40E}"/>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F08-4D2A-8091-532D7ACCA40E}"/>
                </c:ext>
              </c:extLst>
            </c:dLbl>
            <c:spPr>
              <a:noFill/>
              <a:ln>
                <a:noFill/>
              </a:ln>
              <a:effectLst/>
            </c:spPr>
            <c:showPercent val="1"/>
            <c:extLst xmlns:c16r2="http://schemas.microsoft.com/office/drawing/2015/06/chart">
              <c:ext xmlns:c15="http://schemas.microsoft.com/office/drawing/2012/chart" uri="{CE6537A1-D6FC-4f65-9D91-7224C49458BB}"/>
            </c:extLst>
          </c:dLbls>
          <c:cat>
            <c:strRef>
              <c:f>Лист1!$A$2:$A$5</c:f>
              <c:strCache>
                <c:ptCount val="3"/>
                <c:pt idx="0">
                  <c:v>Камбизоати доро  10 хонавода</c:v>
                </c:pt>
                <c:pt idx="1">
                  <c:v>Камбизоати миёна  22 хонавода</c:v>
                </c:pt>
                <c:pt idx="2">
                  <c:v>Камбизоати кашшок  4 хонавода</c:v>
                </c:pt>
              </c:strCache>
            </c:strRef>
          </c:cat>
          <c:val>
            <c:numRef>
              <c:f>Лист1!$B$2:$B$5</c:f>
              <c:numCache>
                <c:formatCode>General</c:formatCode>
                <c:ptCount val="4"/>
                <c:pt idx="0">
                  <c:v>10</c:v>
                </c:pt>
                <c:pt idx="1">
                  <c:v>22</c:v>
                </c:pt>
                <c:pt idx="2">
                  <c:v>4</c:v>
                </c:pt>
              </c:numCache>
            </c:numRef>
          </c:val>
          <c:extLst xmlns:c16r2="http://schemas.microsoft.com/office/drawing/2015/06/chart">
            <c:ext xmlns:c16="http://schemas.microsoft.com/office/drawing/2014/chart" uri="{C3380CC4-5D6E-409C-BE32-E72D297353CC}">
              <c16:uniqueId val="{00000002-8F08-4D2A-8091-532D7ACCA40E}"/>
            </c:ext>
          </c:extLst>
        </c:ser>
        <c:dLbls>
          <c:showPercent val="1"/>
        </c:dLbls>
        <c:firstSliceAng val="0"/>
      </c:pieChart>
      <c:spPr>
        <a:noFill/>
        <a:ln w="25400">
          <a:noFill/>
        </a:ln>
      </c:spPr>
    </c:plotArea>
    <c:legend>
      <c:legendPos val="r"/>
      <c:legendEntry>
        <c:idx val="3"/>
        <c:delete val="1"/>
      </c:legendEntry>
      <c:layout>
        <c:manualLayout>
          <c:xMode val="edge"/>
          <c:yMode val="edge"/>
          <c:x val="0.64791520737012787"/>
          <c:y val="0.58080614923134433"/>
          <c:w val="0.33908230048554666"/>
          <c:h val="0.2152727784026997"/>
        </c:manualLayout>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38B28-6DB2-46C8-A85F-50BEB25B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15</Pages>
  <Words>3278</Words>
  <Characters>18688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Юсуф</cp:lastModifiedBy>
  <cp:revision>150</cp:revision>
  <dcterms:created xsi:type="dcterms:W3CDTF">2022-03-02T05:25:00Z</dcterms:created>
  <dcterms:modified xsi:type="dcterms:W3CDTF">2022-05-20T11:34:00Z</dcterms:modified>
</cp:coreProperties>
</file>